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2015" w14:textId="77777777" w:rsidR="00D9241B" w:rsidRPr="00D9241B" w:rsidRDefault="00D9241B" w:rsidP="00BD668C">
      <w:pPr>
        <w:spacing w:after="0" w:line="240" w:lineRule="auto"/>
        <w:jc w:val="center"/>
        <w:rPr>
          <w:rFonts w:ascii="Times New Roman" w:eastAsia="Times New Roman" w:hAnsi="Times New Roman" w:cs="Times New Roman"/>
          <w:sz w:val="24"/>
          <w:szCs w:val="24"/>
          <w:lang w:eastAsia="ru-RU"/>
        </w:rPr>
      </w:pPr>
      <w:r w:rsidRPr="00D9241B">
        <w:rPr>
          <w:rFonts w:ascii="Arial" w:eastAsia="Times New Roman" w:hAnsi="Arial" w:cs="Arial"/>
          <w:b/>
          <w:noProof/>
          <w:sz w:val="24"/>
          <w:szCs w:val="24"/>
          <w:lang w:eastAsia="ru-RU"/>
        </w:rPr>
        <w:drawing>
          <wp:inline distT="0" distB="0" distL="0" distR="0" wp14:anchorId="1D7A99FF" wp14:editId="03728808">
            <wp:extent cx="723265" cy="906145"/>
            <wp:effectExtent l="0" t="0" r="635" b="8255"/>
            <wp:docPr id="5" name="Рисунок 5"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овый щи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906145"/>
                    </a:xfrm>
                    <a:prstGeom prst="rect">
                      <a:avLst/>
                    </a:prstGeom>
                    <a:noFill/>
                    <a:ln>
                      <a:noFill/>
                    </a:ln>
                  </pic:spPr>
                </pic:pic>
              </a:graphicData>
            </a:graphic>
          </wp:inline>
        </w:drawing>
      </w:r>
    </w:p>
    <w:p w14:paraId="5973AF94" w14:textId="77777777" w:rsidR="00D9241B" w:rsidRPr="00D9241B" w:rsidRDefault="00D9241B" w:rsidP="00BD668C">
      <w:pPr>
        <w:keepNext/>
        <w:spacing w:after="0" w:line="240" w:lineRule="auto"/>
        <w:jc w:val="center"/>
        <w:outlineLvl w:val="1"/>
        <w:rPr>
          <w:rFonts w:ascii="Times New Roman" w:eastAsia="Times New Roman" w:hAnsi="Times New Roman" w:cs="Times New Roman"/>
          <w:b/>
          <w:bCs/>
          <w:sz w:val="24"/>
          <w:szCs w:val="24"/>
          <w:lang w:eastAsia="ru-RU"/>
        </w:rPr>
      </w:pPr>
      <w:r w:rsidRPr="00D9241B">
        <w:rPr>
          <w:rFonts w:ascii="Times New Roman" w:eastAsia="Times New Roman" w:hAnsi="Times New Roman" w:cs="Times New Roman"/>
          <w:b/>
          <w:bCs/>
          <w:sz w:val="24"/>
          <w:szCs w:val="24"/>
          <w:lang w:eastAsia="ru-RU"/>
        </w:rPr>
        <w:t>Российская Федерация</w:t>
      </w:r>
    </w:p>
    <w:p w14:paraId="46239476" w14:textId="77777777" w:rsidR="00D9241B" w:rsidRPr="00D9241B" w:rsidRDefault="00D9241B" w:rsidP="00BD668C">
      <w:pPr>
        <w:spacing w:after="0" w:line="240" w:lineRule="auto"/>
        <w:jc w:val="center"/>
        <w:rPr>
          <w:rFonts w:ascii="Times New Roman" w:eastAsia="Times New Roman" w:hAnsi="Times New Roman" w:cs="Times New Roman"/>
          <w:b/>
          <w:bCs/>
          <w:sz w:val="24"/>
          <w:szCs w:val="24"/>
          <w:lang w:eastAsia="ru-RU"/>
        </w:rPr>
      </w:pPr>
      <w:r w:rsidRPr="00D9241B">
        <w:rPr>
          <w:rFonts w:ascii="Times New Roman" w:eastAsia="Times New Roman" w:hAnsi="Times New Roman" w:cs="Times New Roman"/>
          <w:b/>
          <w:bCs/>
          <w:sz w:val="24"/>
          <w:szCs w:val="24"/>
          <w:lang w:eastAsia="ru-RU"/>
        </w:rPr>
        <w:t>Иркутская область</w:t>
      </w:r>
    </w:p>
    <w:p w14:paraId="5E034895" w14:textId="77777777" w:rsidR="00D9241B" w:rsidRPr="00D9241B" w:rsidRDefault="00D9241B" w:rsidP="00BD668C">
      <w:pPr>
        <w:spacing w:after="0" w:line="240" w:lineRule="auto"/>
        <w:jc w:val="center"/>
        <w:rPr>
          <w:rFonts w:ascii="Times New Roman" w:eastAsia="Times New Roman" w:hAnsi="Times New Roman" w:cs="Times New Roman"/>
          <w:b/>
          <w:bCs/>
          <w:sz w:val="24"/>
          <w:szCs w:val="24"/>
          <w:lang w:eastAsia="ru-RU"/>
        </w:rPr>
      </w:pPr>
      <w:r w:rsidRPr="00D9241B">
        <w:rPr>
          <w:rFonts w:ascii="Times New Roman" w:eastAsia="Times New Roman" w:hAnsi="Times New Roman" w:cs="Times New Roman"/>
          <w:b/>
          <w:bCs/>
          <w:sz w:val="24"/>
          <w:szCs w:val="24"/>
          <w:lang w:eastAsia="ru-RU"/>
        </w:rPr>
        <w:t>Слюдянский район</w:t>
      </w:r>
    </w:p>
    <w:p w14:paraId="3F04748A" w14:textId="77777777" w:rsidR="00D9241B" w:rsidRPr="00D9241B" w:rsidRDefault="00D9241B" w:rsidP="00BD668C">
      <w:pPr>
        <w:spacing w:after="0" w:line="240" w:lineRule="auto"/>
        <w:jc w:val="center"/>
        <w:rPr>
          <w:rFonts w:ascii="Times New Roman" w:eastAsia="Times New Roman" w:hAnsi="Times New Roman" w:cs="Times New Roman"/>
          <w:b/>
          <w:bCs/>
          <w:sz w:val="16"/>
          <w:szCs w:val="16"/>
          <w:lang w:eastAsia="ru-RU"/>
        </w:rPr>
      </w:pPr>
    </w:p>
    <w:p w14:paraId="28F7A801" w14:textId="77777777" w:rsidR="00D9241B" w:rsidRPr="00D9241B" w:rsidRDefault="00D9241B" w:rsidP="00BD668C">
      <w:pPr>
        <w:spacing w:after="0" w:line="240" w:lineRule="auto"/>
        <w:jc w:val="center"/>
        <w:rPr>
          <w:rFonts w:ascii="Times New Roman" w:eastAsia="Times New Roman" w:hAnsi="Times New Roman" w:cs="Times New Roman"/>
          <w:b/>
          <w:bCs/>
          <w:sz w:val="32"/>
          <w:szCs w:val="24"/>
          <w:lang w:eastAsia="ru-RU"/>
        </w:rPr>
      </w:pPr>
      <w:r w:rsidRPr="00D9241B">
        <w:rPr>
          <w:rFonts w:ascii="Times New Roman" w:eastAsia="Times New Roman" w:hAnsi="Times New Roman" w:cs="Times New Roman"/>
          <w:b/>
          <w:bCs/>
          <w:sz w:val="32"/>
          <w:szCs w:val="24"/>
          <w:lang w:eastAsia="ru-RU"/>
        </w:rPr>
        <w:t>СЛЮДЯНСКОЕ МУНИЦИПАЛЬНОЕ ОБРАЗОВАНИЕ</w:t>
      </w:r>
    </w:p>
    <w:p w14:paraId="3FF4E7FC" w14:textId="77777777" w:rsidR="00D9241B" w:rsidRPr="00D9241B" w:rsidRDefault="00D9241B" w:rsidP="00BD668C">
      <w:pPr>
        <w:spacing w:after="0" w:line="240" w:lineRule="auto"/>
        <w:jc w:val="center"/>
        <w:rPr>
          <w:rFonts w:ascii="Times New Roman" w:eastAsia="Times New Roman" w:hAnsi="Times New Roman" w:cs="Times New Roman"/>
          <w:b/>
          <w:bCs/>
          <w:sz w:val="32"/>
          <w:szCs w:val="24"/>
          <w:lang w:eastAsia="ru-RU"/>
        </w:rPr>
      </w:pPr>
      <w:r w:rsidRPr="00D9241B">
        <w:rPr>
          <w:rFonts w:ascii="Times New Roman" w:eastAsia="Times New Roman" w:hAnsi="Times New Roman" w:cs="Times New Roman"/>
          <w:b/>
          <w:bCs/>
          <w:sz w:val="32"/>
          <w:szCs w:val="24"/>
          <w:lang w:eastAsia="ru-RU"/>
        </w:rPr>
        <w:t>ГОРОДСКАЯ ДУМА</w:t>
      </w:r>
    </w:p>
    <w:p w14:paraId="31747C2C" w14:textId="77777777" w:rsidR="00D9241B" w:rsidRPr="00D9241B" w:rsidRDefault="00D9241B" w:rsidP="00BD668C">
      <w:pPr>
        <w:spacing w:after="0" w:line="240" w:lineRule="auto"/>
        <w:jc w:val="center"/>
        <w:rPr>
          <w:rFonts w:ascii="Times New Roman" w:eastAsia="Times New Roman" w:hAnsi="Times New Roman" w:cs="Times New Roman"/>
          <w:b/>
          <w:bCs/>
          <w:sz w:val="32"/>
          <w:szCs w:val="24"/>
          <w:lang w:eastAsia="ru-RU"/>
        </w:rPr>
      </w:pPr>
    </w:p>
    <w:p w14:paraId="5CCC84B7" w14:textId="77777777" w:rsidR="00D9241B" w:rsidRPr="00D9241B" w:rsidRDefault="00D9241B" w:rsidP="00BD668C">
      <w:pPr>
        <w:spacing w:after="0" w:line="240" w:lineRule="auto"/>
        <w:jc w:val="center"/>
        <w:rPr>
          <w:rFonts w:ascii="Times New Roman" w:eastAsia="Times New Roman" w:hAnsi="Times New Roman" w:cs="Times New Roman"/>
          <w:b/>
          <w:bCs/>
          <w:sz w:val="32"/>
          <w:szCs w:val="24"/>
          <w:lang w:eastAsia="ru-RU"/>
        </w:rPr>
      </w:pPr>
      <w:r w:rsidRPr="00D9241B">
        <w:rPr>
          <w:rFonts w:ascii="Times New Roman" w:eastAsia="Times New Roman" w:hAnsi="Times New Roman" w:cs="Times New Roman"/>
          <w:b/>
          <w:bCs/>
          <w:sz w:val="32"/>
          <w:szCs w:val="24"/>
          <w:lang w:eastAsia="ru-RU"/>
        </w:rPr>
        <w:t xml:space="preserve">РЕШЕНИЕ  </w:t>
      </w:r>
    </w:p>
    <w:p w14:paraId="2D0C4D6D" w14:textId="77777777" w:rsidR="00D9241B" w:rsidRPr="00D9241B" w:rsidRDefault="00D9241B" w:rsidP="00BD668C">
      <w:pPr>
        <w:spacing w:after="0" w:line="240" w:lineRule="auto"/>
        <w:jc w:val="center"/>
        <w:rPr>
          <w:rFonts w:ascii="Times New Roman" w:eastAsia="Times New Roman" w:hAnsi="Times New Roman" w:cs="Times New Roman"/>
          <w:bCs/>
          <w:sz w:val="24"/>
          <w:szCs w:val="24"/>
          <w:lang w:eastAsia="ru-RU"/>
        </w:rPr>
      </w:pPr>
      <w:r w:rsidRPr="00D9241B">
        <w:rPr>
          <w:rFonts w:ascii="Times New Roman" w:eastAsia="Times New Roman" w:hAnsi="Times New Roman" w:cs="Times New Roman"/>
          <w:bCs/>
          <w:sz w:val="24"/>
          <w:szCs w:val="24"/>
          <w:lang w:eastAsia="ru-RU"/>
        </w:rPr>
        <w:t>г. Слюдянка</w:t>
      </w:r>
    </w:p>
    <w:p w14:paraId="4C032C7B" w14:textId="77777777" w:rsidR="00D9241B" w:rsidRPr="00D9241B" w:rsidRDefault="00D9241B" w:rsidP="00D9241B">
      <w:pPr>
        <w:spacing w:after="0" w:line="240" w:lineRule="auto"/>
        <w:ind w:left="708"/>
        <w:jc w:val="both"/>
        <w:rPr>
          <w:rFonts w:ascii="Times New Roman" w:eastAsia="Times New Roman" w:hAnsi="Times New Roman" w:cs="Times New Roman"/>
          <w:bCs/>
          <w:sz w:val="24"/>
          <w:szCs w:val="24"/>
          <w:lang w:eastAsia="ru-RU"/>
        </w:rPr>
      </w:pPr>
    </w:p>
    <w:p w14:paraId="30CE5B61" w14:textId="0FAE645C" w:rsidR="00D9241B" w:rsidRPr="00CA2BF5" w:rsidRDefault="00D9241B" w:rsidP="00D9241B">
      <w:pPr>
        <w:widowControl w:val="0"/>
        <w:autoSpaceDE w:val="0"/>
        <w:autoSpaceDN w:val="0"/>
        <w:adjustRightInd w:val="0"/>
        <w:spacing w:after="0" w:line="355" w:lineRule="exact"/>
        <w:jc w:val="both"/>
        <w:rPr>
          <w:rFonts w:ascii="Times New Roman" w:eastAsia="Times New Roman" w:hAnsi="Times New Roman" w:cs="Times New Roman"/>
          <w:sz w:val="24"/>
          <w:szCs w:val="24"/>
          <w:lang w:eastAsia="ru-RU"/>
        </w:rPr>
      </w:pPr>
      <w:r w:rsidRPr="00CA2BF5">
        <w:rPr>
          <w:rFonts w:ascii="Times New Roman" w:eastAsia="Times New Roman" w:hAnsi="Times New Roman" w:cs="Times New Roman"/>
          <w:sz w:val="24"/>
          <w:szCs w:val="24"/>
          <w:lang w:eastAsia="ru-RU"/>
        </w:rPr>
        <w:t xml:space="preserve">от   </w:t>
      </w:r>
      <w:r w:rsidR="001623D5">
        <w:rPr>
          <w:rFonts w:ascii="Times New Roman" w:eastAsia="Times New Roman" w:hAnsi="Times New Roman" w:cs="Times New Roman"/>
          <w:sz w:val="24"/>
          <w:szCs w:val="24"/>
          <w:lang w:eastAsia="ru-RU"/>
        </w:rPr>
        <w:t>24.101.2024</w:t>
      </w:r>
      <w:r w:rsidR="00A86942" w:rsidRPr="00CA2BF5">
        <w:rPr>
          <w:rFonts w:ascii="Times New Roman" w:eastAsia="Times New Roman" w:hAnsi="Times New Roman" w:cs="Times New Roman"/>
          <w:sz w:val="24"/>
          <w:szCs w:val="24"/>
          <w:lang w:eastAsia="ru-RU"/>
        </w:rPr>
        <w:t xml:space="preserve"> №</w:t>
      </w:r>
      <w:r w:rsidR="001623D5">
        <w:rPr>
          <w:rFonts w:ascii="Times New Roman" w:eastAsia="Times New Roman" w:hAnsi="Times New Roman" w:cs="Times New Roman"/>
          <w:sz w:val="24"/>
          <w:szCs w:val="24"/>
          <w:lang w:eastAsia="ru-RU"/>
        </w:rPr>
        <w:t xml:space="preserve"> 89 </w:t>
      </w:r>
      <w:r w:rsidR="00A857A8" w:rsidRPr="00CA2BF5">
        <w:rPr>
          <w:rFonts w:ascii="Times New Roman" w:eastAsia="Times New Roman" w:hAnsi="Times New Roman" w:cs="Times New Roman"/>
          <w:sz w:val="24"/>
          <w:szCs w:val="24"/>
          <w:lang w:val="en-US" w:eastAsia="ru-RU"/>
        </w:rPr>
        <w:t>V</w:t>
      </w:r>
      <w:r w:rsidR="00A857A8" w:rsidRPr="00CA2BF5">
        <w:rPr>
          <w:rFonts w:ascii="Times New Roman" w:eastAsia="Times New Roman" w:hAnsi="Times New Roman" w:cs="Times New Roman"/>
          <w:sz w:val="24"/>
          <w:szCs w:val="24"/>
          <w:lang w:eastAsia="ru-RU"/>
        </w:rPr>
        <w:t>-ГД</w:t>
      </w:r>
    </w:p>
    <w:p w14:paraId="779452E7" w14:textId="77777777" w:rsidR="00D9241B" w:rsidRPr="00D9241B" w:rsidRDefault="00D9241B" w:rsidP="00D9241B">
      <w:pPr>
        <w:spacing w:after="0" w:line="240" w:lineRule="auto"/>
        <w:ind w:left="708"/>
        <w:jc w:val="both"/>
        <w:rPr>
          <w:rFonts w:ascii="Times New Roman" w:eastAsia="Times New Roman" w:hAnsi="Times New Roman" w:cs="Times New Roman"/>
          <w:sz w:val="24"/>
          <w:szCs w:val="24"/>
          <w:lang w:eastAsia="ru-RU"/>
        </w:rPr>
      </w:pPr>
    </w:p>
    <w:p w14:paraId="3E1A574E" w14:textId="6C89FDFD" w:rsidR="00D9241B" w:rsidRPr="003B0427" w:rsidRDefault="00D9241B" w:rsidP="003B0427">
      <w:pPr>
        <w:autoSpaceDE w:val="0"/>
        <w:autoSpaceDN w:val="0"/>
        <w:spacing w:after="0" w:line="240" w:lineRule="auto"/>
        <w:ind w:right="5245"/>
        <w:jc w:val="both"/>
        <w:rPr>
          <w:rFonts w:ascii="Times New Roman" w:eastAsia="Calibri" w:hAnsi="Times New Roman" w:cs="Times New Roman"/>
          <w:bCs/>
          <w:sz w:val="24"/>
          <w:szCs w:val="24"/>
          <w:lang w:eastAsia="ru-RU"/>
        </w:rPr>
      </w:pPr>
      <w:r w:rsidRPr="003B0427">
        <w:rPr>
          <w:rFonts w:ascii="Times New Roman" w:eastAsia="Times New Roman" w:hAnsi="Times New Roman" w:cs="Times New Roman"/>
          <w:bCs/>
          <w:kern w:val="2"/>
          <w:sz w:val="24"/>
          <w:szCs w:val="24"/>
          <w:lang w:eastAsia="ru-RU"/>
        </w:rPr>
        <w:t xml:space="preserve">Об </w:t>
      </w:r>
      <w:r w:rsidR="003B0427" w:rsidRPr="003B0427">
        <w:rPr>
          <w:rFonts w:ascii="Times New Roman" w:eastAsia="Times New Roman" w:hAnsi="Times New Roman" w:cs="Times New Roman"/>
          <w:bCs/>
          <w:kern w:val="2"/>
          <w:sz w:val="24"/>
          <w:szCs w:val="24"/>
          <w:lang w:eastAsia="ru-RU"/>
        </w:rPr>
        <w:t>утверждении положения о составе, порядке подготовки генерального плана Слюдянского муниципального образования, порядке подготовки и внесения в него изменений, а также о составе, порядке подготовки планов его реализации</w:t>
      </w:r>
    </w:p>
    <w:p w14:paraId="139428D9" w14:textId="028943C0" w:rsidR="00D9241B" w:rsidRDefault="00D9241B" w:rsidP="00D9241B">
      <w:pPr>
        <w:spacing w:after="0" w:line="240" w:lineRule="auto"/>
        <w:jc w:val="both"/>
        <w:rPr>
          <w:rFonts w:ascii="Times New Roman" w:eastAsia="Calibri" w:hAnsi="Times New Roman" w:cs="Times New Roman"/>
          <w:sz w:val="24"/>
          <w:szCs w:val="24"/>
        </w:rPr>
      </w:pPr>
    </w:p>
    <w:p w14:paraId="66F8C9DB" w14:textId="77777777" w:rsidR="00010423" w:rsidRPr="00D9241B" w:rsidRDefault="00010423" w:rsidP="00D9241B">
      <w:pPr>
        <w:spacing w:after="0" w:line="240" w:lineRule="auto"/>
        <w:jc w:val="both"/>
        <w:rPr>
          <w:rFonts w:ascii="Times New Roman" w:eastAsia="Calibri" w:hAnsi="Times New Roman" w:cs="Times New Roman"/>
          <w:sz w:val="24"/>
          <w:szCs w:val="24"/>
        </w:rPr>
      </w:pPr>
    </w:p>
    <w:p w14:paraId="35EFDAAF" w14:textId="039E5ACC" w:rsidR="00D9241B" w:rsidRPr="00D9241B" w:rsidRDefault="003B0427" w:rsidP="004D7F95">
      <w:pPr>
        <w:spacing w:after="0" w:line="240" w:lineRule="auto"/>
        <w:ind w:firstLine="709"/>
        <w:jc w:val="both"/>
        <w:rPr>
          <w:rFonts w:ascii="Times New Roman" w:eastAsia="Times New Roman" w:hAnsi="Times New Roman" w:cs="Times New Roman"/>
          <w:sz w:val="24"/>
          <w:szCs w:val="24"/>
          <w:lang w:eastAsia="ru-RU"/>
        </w:rPr>
      </w:pPr>
      <w:r w:rsidRPr="003B0427">
        <w:rPr>
          <w:rFonts w:ascii="Times New Roman" w:hAnsi="Times New Roman"/>
          <w:bCs/>
          <w:iCs/>
          <w:sz w:val="24"/>
          <w:szCs w:val="24"/>
        </w:rPr>
        <w:t>В соответствии с Градостроительным кодексом Российской Федерации,</w:t>
      </w:r>
      <w:r w:rsidR="00D9241B">
        <w:rPr>
          <w:rFonts w:ascii="Times New Roman" w:eastAsia="Calibri" w:hAnsi="Times New Roman" w:cs="Times New Roman"/>
          <w:bCs/>
          <w:sz w:val="24"/>
          <w:szCs w:val="24"/>
        </w:rPr>
        <w:t xml:space="preserve"> </w:t>
      </w:r>
      <w:r w:rsidR="00D9241B" w:rsidRPr="00D9241B">
        <w:rPr>
          <w:rFonts w:ascii="Times New Roman" w:eastAsia="Calibri" w:hAnsi="Times New Roman" w:cs="Times New Roman"/>
          <w:bCs/>
          <w:sz w:val="24"/>
          <w:szCs w:val="24"/>
        </w:rPr>
        <w:t xml:space="preserve">Федеральным </w:t>
      </w:r>
      <w:hyperlink r:id="rId7" w:history="1">
        <w:r w:rsidR="00D9241B" w:rsidRPr="00D9241B">
          <w:rPr>
            <w:rFonts w:ascii="Times New Roman" w:eastAsia="Calibri" w:hAnsi="Times New Roman" w:cs="Times New Roman"/>
            <w:bCs/>
            <w:sz w:val="24"/>
            <w:szCs w:val="24"/>
          </w:rPr>
          <w:t>законом</w:t>
        </w:r>
      </w:hyperlink>
      <w:r w:rsidR="00D9241B" w:rsidRPr="00D9241B">
        <w:rPr>
          <w:rFonts w:ascii="Calibri" w:eastAsia="Calibri" w:hAnsi="Calibri" w:cs="Times New Roman"/>
          <w:sz w:val="24"/>
          <w:szCs w:val="24"/>
        </w:rPr>
        <w:t xml:space="preserve"> </w:t>
      </w:r>
      <w:r w:rsidR="00D9241B" w:rsidRPr="00D9241B">
        <w:rPr>
          <w:rFonts w:ascii="Times New Roman" w:eastAsia="Calibri" w:hAnsi="Times New Roman" w:cs="Times New Roman"/>
          <w:bCs/>
          <w:sz w:val="24"/>
          <w:szCs w:val="24"/>
        </w:rPr>
        <w:t>от 6 октября 2003 года № 131-ФЗ «Об общих принципах организации местного самоуправления в Российской Федерации»</w:t>
      </w:r>
      <w:r w:rsidR="00D9241B" w:rsidRPr="00D9241B">
        <w:rPr>
          <w:rFonts w:ascii="Times New Roman" w:eastAsia="Times New Roman" w:hAnsi="Times New Roman" w:cs="Times New Roman"/>
          <w:sz w:val="24"/>
          <w:szCs w:val="24"/>
          <w:lang w:eastAsia="ru-RU"/>
        </w:rPr>
        <w:t xml:space="preserve">, руководствуясь ст. 10, 33, 37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с изменениями и дополнениями от </w:t>
      </w:r>
      <w:r w:rsidR="00BD668C" w:rsidRPr="00BD668C">
        <w:rPr>
          <w:rFonts w:ascii="Times New Roman" w:eastAsia="Times New Roman" w:hAnsi="Times New Roman" w:cs="Times New Roman"/>
          <w:sz w:val="24"/>
          <w:szCs w:val="24"/>
          <w:lang w:eastAsia="ru-RU"/>
        </w:rPr>
        <w:t>13 февраля 2024 года № RU 385181042024001</w:t>
      </w:r>
      <w:r w:rsidR="00D9241B" w:rsidRPr="00D9241B">
        <w:rPr>
          <w:rFonts w:ascii="Times New Roman" w:eastAsia="Times New Roman" w:hAnsi="Times New Roman" w:cs="Times New Roman"/>
          <w:sz w:val="24"/>
          <w:szCs w:val="24"/>
          <w:lang w:eastAsia="ru-RU"/>
        </w:rPr>
        <w:t>,</w:t>
      </w:r>
    </w:p>
    <w:p w14:paraId="4DA53AD9" w14:textId="77777777" w:rsidR="00D9241B" w:rsidRPr="00D9241B" w:rsidRDefault="00D9241B" w:rsidP="00D9241B">
      <w:pPr>
        <w:spacing w:after="0" w:line="240" w:lineRule="auto"/>
        <w:jc w:val="both"/>
        <w:rPr>
          <w:rFonts w:ascii="Times New Roman" w:eastAsia="Calibri" w:hAnsi="Times New Roman" w:cs="Times New Roman"/>
          <w:sz w:val="24"/>
          <w:szCs w:val="24"/>
        </w:rPr>
      </w:pPr>
    </w:p>
    <w:p w14:paraId="56CF776A" w14:textId="77777777" w:rsidR="00D9241B" w:rsidRPr="00D9241B" w:rsidRDefault="00D9241B" w:rsidP="00D9241B">
      <w:pPr>
        <w:spacing w:after="0" w:line="240" w:lineRule="auto"/>
        <w:ind w:left="708"/>
        <w:rPr>
          <w:rFonts w:ascii="Times New Roman" w:eastAsia="Times New Roman" w:hAnsi="Times New Roman" w:cs="Times New Roman"/>
          <w:b/>
          <w:bCs/>
          <w:sz w:val="24"/>
          <w:szCs w:val="24"/>
          <w:lang w:eastAsia="ru-RU"/>
        </w:rPr>
      </w:pPr>
      <w:r w:rsidRPr="00D9241B">
        <w:rPr>
          <w:rFonts w:ascii="Times New Roman" w:eastAsia="Times New Roman" w:hAnsi="Times New Roman" w:cs="Times New Roman"/>
          <w:b/>
          <w:bCs/>
          <w:sz w:val="24"/>
          <w:szCs w:val="24"/>
          <w:lang w:eastAsia="ru-RU"/>
        </w:rPr>
        <w:t xml:space="preserve">ГОРОДСКАЯ ДУМА РЕШИЛА: </w:t>
      </w:r>
    </w:p>
    <w:p w14:paraId="7024FC84" w14:textId="77777777" w:rsidR="00D9241B" w:rsidRPr="00D9241B" w:rsidRDefault="00D9241B" w:rsidP="00D9241B">
      <w:pPr>
        <w:spacing w:after="0" w:line="240" w:lineRule="auto"/>
        <w:ind w:left="708"/>
        <w:rPr>
          <w:rFonts w:ascii="Times New Roman" w:eastAsia="Times New Roman" w:hAnsi="Times New Roman" w:cs="Times New Roman"/>
          <w:sz w:val="24"/>
          <w:szCs w:val="24"/>
          <w:lang w:eastAsia="ru-RU"/>
        </w:rPr>
      </w:pPr>
    </w:p>
    <w:p w14:paraId="218D5F40" w14:textId="2957F2A1" w:rsidR="003B0427" w:rsidRPr="003B0427" w:rsidRDefault="00D9241B" w:rsidP="003B04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1B">
        <w:rPr>
          <w:rFonts w:ascii="Times New Roman" w:eastAsia="Times New Roman" w:hAnsi="Times New Roman" w:cs="Times New Roman"/>
          <w:sz w:val="24"/>
          <w:szCs w:val="24"/>
          <w:lang w:eastAsia="ru-RU"/>
        </w:rPr>
        <w:t>1.</w:t>
      </w:r>
      <w:r w:rsidR="003B0427" w:rsidRPr="003B0427">
        <w:t xml:space="preserve"> </w:t>
      </w:r>
      <w:r w:rsidR="003B0427" w:rsidRPr="003B0427">
        <w:rPr>
          <w:rFonts w:ascii="Times New Roman" w:eastAsia="Times New Roman" w:hAnsi="Times New Roman" w:cs="Times New Roman"/>
          <w:sz w:val="24"/>
          <w:szCs w:val="24"/>
          <w:lang w:eastAsia="ru-RU"/>
        </w:rPr>
        <w:t xml:space="preserve">Утвердить прилагаемое Положение о составе, порядке подготовки генерального плана </w:t>
      </w:r>
      <w:r w:rsidR="003B0427">
        <w:rPr>
          <w:rFonts w:ascii="Times New Roman" w:eastAsia="Times New Roman" w:hAnsi="Times New Roman" w:cs="Times New Roman"/>
          <w:sz w:val="24"/>
          <w:szCs w:val="24"/>
          <w:lang w:eastAsia="ru-RU"/>
        </w:rPr>
        <w:t>Слюдянского муниципального образования</w:t>
      </w:r>
      <w:r w:rsidR="003B0427" w:rsidRPr="003B0427">
        <w:rPr>
          <w:rFonts w:ascii="Times New Roman" w:eastAsia="Times New Roman" w:hAnsi="Times New Roman" w:cs="Times New Roman"/>
          <w:sz w:val="24"/>
          <w:szCs w:val="24"/>
          <w:lang w:eastAsia="ru-RU"/>
        </w:rPr>
        <w:t>, порядке подготовки и внесения в него изменений, а также о составе, порядке подготовки планов его реализации</w:t>
      </w:r>
      <w:r w:rsidR="00CA2BF5">
        <w:rPr>
          <w:rFonts w:ascii="Times New Roman" w:eastAsia="Times New Roman" w:hAnsi="Times New Roman" w:cs="Times New Roman"/>
          <w:sz w:val="24"/>
          <w:szCs w:val="24"/>
          <w:lang w:eastAsia="ru-RU"/>
        </w:rPr>
        <w:t xml:space="preserve"> (приложение).</w:t>
      </w:r>
    </w:p>
    <w:p w14:paraId="2ABC889A" w14:textId="77777777" w:rsid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BF5">
        <w:rPr>
          <w:rFonts w:ascii="Times New Roman" w:eastAsia="Times New Roman" w:hAnsi="Times New Roman" w:cs="Times New Roman"/>
          <w:sz w:val="24"/>
          <w:szCs w:val="24"/>
          <w:lang w:eastAsia="ru-RU"/>
        </w:rPr>
        <w:t>2. Настоящее решение вступает в силу после дня его официального опубликования.</w:t>
      </w:r>
    </w:p>
    <w:p w14:paraId="56131633" w14:textId="77A01C88" w:rsidR="00D9241B" w:rsidRPr="00CA2BF5" w:rsidRDefault="00D9241B" w:rsidP="003B04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BF5">
        <w:rPr>
          <w:rFonts w:ascii="Times New Roman" w:eastAsia="Calibri" w:hAnsi="Times New Roman" w:cs="Times New Roman"/>
          <w:sz w:val="24"/>
          <w:szCs w:val="24"/>
        </w:rPr>
        <w:t>3. </w:t>
      </w:r>
      <w:r w:rsidRPr="00CA2BF5">
        <w:rPr>
          <w:rFonts w:ascii="Times New Roman" w:eastAsia="Times New Roman" w:hAnsi="Times New Roman" w:cs="Times New Roman"/>
          <w:sz w:val="24"/>
          <w:szCs w:val="24"/>
          <w:lang w:eastAsia="ru-RU"/>
        </w:rPr>
        <w:t>Опубликовать настоящее решение в газете «</w:t>
      </w:r>
      <w:r w:rsidR="00CA2BF5">
        <w:rPr>
          <w:rFonts w:ascii="Times New Roman" w:eastAsia="Times New Roman" w:hAnsi="Times New Roman" w:cs="Times New Roman"/>
          <w:sz w:val="24"/>
          <w:szCs w:val="24"/>
          <w:lang w:eastAsia="ru-RU"/>
        </w:rPr>
        <w:t>Байкал Новости</w:t>
      </w:r>
      <w:r w:rsidRPr="00CA2BF5">
        <w:rPr>
          <w:rFonts w:ascii="Times New Roman" w:eastAsia="Times New Roman" w:hAnsi="Times New Roman" w:cs="Times New Roman"/>
          <w:sz w:val="24"/>
          <w:szCs w:val="24"/>
          <w:lang w:eastAsia="ru-RU"/>
        </w:rPr>
        <w:t xml:space="preserve">» или в приложении к данному периодическому изданию, а также </w:t>
      </w:r>
      <w:r w:rsidR="00CA2BF5">
        <w:rPr>
          <w:rFonts w:ascii="Times New Roman" w:eastAsia="Times New Roman" w:hAnsi="Times New Roman" w:cs="Times New Roman"/>
          <w:sz w:val="24"/>
          <w:szCs w:val="24"/>
          <w:lang w:eastAsia="ru-RU"/>
        </w:rPr>
        <w:t xml:space="preserve">разместить </w:t>
      </w:r>
      <w:r w:rsidRPr="00CA2BF5">
        <w:rPr>
          <w:rFonts w:ascii="Times New Roman" w:eastAsia="Times New Roman" w:hAnsi="Times New Roman" w:cs="Times New Roman"/>
          <w:sz w:val="24"/>
          <w:szCs w:val="24"/>
          <w:lang w:eastAsia="ru-RU"/>
        </w:rPr>
        <w:t xml:space="preserve">на официальном сайте </w:t>
      </w:r>
      <w:r w:rsidR="00CA2BF5">
        <w:rPr>
          <w:rFonts w:ascii="Times New Roman" w:eastAsia="Times New Roman" w:hAnsi="Times New Roman" w:cs="Times New Roman"/>
          <w:sz w:val="24"/>
          <w:szCs w:val="24"/>
          <w:lang w:eastAsia="ru-RU"/>
        </w:rPr>
        <w:t xml:space="preserve">администрации </w:t>
      </w:r>
      <w:r w:rsidRPr="00CA2BF5">
        <w:rPr>
          <w:rFonts w:ascii="Times New Roman" w:eastAsia="Times New Roman" w:hAnsi="Times New Roman" w:cs="Times New Roman"/>
          <w:sz w:val="24"/>
          <w:szCs w:val="24"/>
          <w:lang w:eastAsia="ru-RU"/>
        </w:rPr>
        <w:t xml:space="preserve">Слюдянского </w:t>
      </w:r>
      <w:r w:rsidR="00CA2BF5">
        <w:rPr>
          <w:rFonts w:ascii="Times New Roman" w:eastAsia="Times New Roman" w:hAnsi="Times New Roman" w:cs="Times New Roman"/>
          <w:sz w:val="24"/>
          <w:szCs w:val="24"/>
          <w:lang w:eastAsia="ru-RU"/>
        </w:rPr>
        <w:t>городского поселения</w:t>
      </w:r>
      <w:r w:rsidR="004D7F95">
        <w:rPr>
          <w:rFonts w:ascii="Times New Roman" w:eastAsia="Times New Roman" w:hAnsi="Times New Roman" w:cs="Times New Roman"/>
          <w:sz w:val="24"/>
          <w:szCs w:val="24"/>
          <w:lang w:eastAsia="ru-RU"/>
        </w:rPr>
        <w:t xml:space="preserve"> в </w:t>
      </w:r>
      <w:r w:rsidRPr="00CA2BF5">
        <w:rPr>
          <w:rFonts w:ascii="Times New Roman" w:eastAsia="Times New Roman" w:hAnsi="Times New Roman" w:cs="Times New Roman"/>
          <w:sz w:val="24"/>
          <w:szCs w:val="24"/>
          <w:lang w:eastAsia="ru-RU"/>
        </w:rPr>
        <w:t>сети «Интернет».</w:t>
      </w:r>
    </w:p>
    <w:p w14:paraId="354783B6" w14:textId="77777777" w:rsidR="00D9241B" w:rsidRPr="00D9241B" w:rsidRDefault="00D9241B" w:rsidP="00D9241B">
      <w:pPr>
        <w:spacing w:after="0" w:line="240" w:lineRule="auto"/>
        <w:ind w:left="708"/>
        <w:rPr>
          <w:rFonts w:ascii="Times New Roman" w:eastAsia="Times New Roman" w:hAnsi="Times New Roman" w:cs="Times New Roman"/>
          <w:sz w:val="24"/>
          <w:szCs w:val="24"/>
          <w:lang w:eastAsia="ru-RU"/>
        </w:rPr>
      </w:pPr>
    </w:p>
    <w:p w14:paraId="1394A726" w14:textId="77777777" w:rsidR="00D9241B" w:rsidRPr="00D9241B" w:rsidRDefault="00D9241B" w:rsidP="00D9241B">
      <w:pPr>
        <w:spacing w:after="0" w:line="240" w:lineRule="auto"/>
        <w:ind w:left="708"/>
        <w:rPr>
          <w:rFonts w:ascii="Times New Roman" w:eastAsia="Times New Roman" w:hAnsi="Times New Roman" w:cs="Times New Roman"/>
          <w:sz w:val="24"/>
          <w:szCs w:val="24"/>
          <w:lang w:eastAsia="ru-RU"/>
        </w:rPr>
      </w:pPr>
    </w:p>
    <w:p w14:paraId="48DD21F7" w14:textId="77777777" w:rsidR="00D9241B" w:rsidRPr="00D9241B" w:rsidRDefault="00D9241B" w:rsidP="00D9241B">
      <w:pPr>
        <w:spacing w:after="0" w:line="240" w:lineRule="auto"/>
        <w:ind w:left="708"/>
        <w:rPr>
          <w:rFonts w:ascii="Times New Roman" w:eastAsia="Times New Roman" w:hAnsi="Times New Roman" w:cs="Times New Roman"/>
          <w:sz w:val="24"/>
          <w:szCs w:val="24"/>
          <w:lang w:eastAsia="ru-RU"/>
        </w:rPr>
      </w:pPr>
    </w:p>
    <w:p w14:paraId="56416936" w14:textId="405245A1" w:rsidR="004D7F95" w:rsidRDefault="00D9241B" w:rsidP="00BD668C">
      <w:pPr>
        <w:spacing w:after="0" w:line="240" w:lineRule="auto"/>
        <w:ind w:left="-142" w:firstLine="142"/>
        <w:rPr>
          <w:rFonts w:ascii="Times New Roman" w:eastAsia="Times New Roman" w:hAnsi="Times New Roman" w:cs="Times New Roman"/>
          <w:sz w:val="24"/>
          <w:szCs w:val="24"/>
          <w:lang w:eastAsia="ru-RU"/>
        </w:rPr>
      </w:pPr>
      <w:r w:rsidRPr="00D9241B">
        <w:rPr>
          <w:rFonts w:ascii="Times New Roman" w:eastAsia="Times New Roman" w:hAnsi="Times New Roman" w:cs="Times New Roman"/>
          <w:sz w:val="24"/>
          <w:szCs w:val="24"/>
          <w:lang w:eastAsia="ru-RU"/>
        </w:rPr>
        <w:t>Глава Слюдянского</w:t>
      </w:r>
      <w:r w:rsidR="004D7F95">
        <w:rPr>
          <w:rFonts w:ascii="Times New Roman" w:eastAsia="Times New Roman" w:hAnsi="Times New Roman" w:cs="Times New Roman"/>
          <w:sz w:val="24"/>
          <w:szCs w:val="24"/>
          <w:lang w:eastAsia="ru-RU"/>
        </w:rPr>
        <w:t xml:space="preserve"> городского поселения</w:t>
      </w:r>
    </w:p>
    <w:p w14:paraId="03574D97" w14:textId="77777777" w:rsidR="004D7F95" w:rsidRDefault="004D7F95" w:rsidP="00BD668C">
      <w:pPr>
        <w:spacing w:after="0" w:line="240" w:lineRule="auto"/>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Слюдянского муниципального района </w:t>
      </w:r>
    </w:p>
    <w:p w14:paraId="770D1B99" w14:textId="19006C95" w:rsidR="00D9241B" w:rsidRPr="00D9241B" w:rsidRDefault="004D7F95" w:rsidP="004D7F95">
      <w:pPr>
        <w:spacing w:after="0" w:line="240" w:lineRule="auto"/>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Иркутской области</w:t>
      </w:r>
      <w:r w:rsidR="00D9241B" w:rsidRPr="00D924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9241B" w:rsidRPr="00D9241B">
        <w:rPr>
          <w:rFonts w:ascii="Times New Roman" w:eastAsia="Times New Roman" w:hAnsi="Times New Roman" w:cs="Times New Roman"/>
          <w:sz w:val="24"/>
          <w:szCs w:val="24"/>
          <w:lang w:eastAsia="ru-RU"/>
        </w:rPr>
        <w:t xml:space="preserve">          </w:t>
      </w:r>
      <w:r w:rsidR="00491EE4">
        <w:rPr>
          <w:rFonts w:ascii="Times New Roman" w:eastAsia="Times New Roman" w:hAnsi="Times New Roman" w:cs="Times New Roman"/>
          <w:sz w:val="24"/>
          <w:szCs w:val="24"/>
          <w:lang w:eastAsia="ru-RU"/>
        </w:rPr>
        <w:t xml:space="preserve">                  </w:t>
      </w:r>
      <w:r w:rsidR="00D9241B" w:rsidRPr="00D9241B">
        <w:rPr>
          <w:rFonts w:ascii="Times New Roman" w:eastAsia="Times New Roman" w:hAnsi="Times New Roman" w:cs="Times New Roman"/>
          <w:sz w:val="24"/>
          <w:szCs w:val="24"/>
          <w:lang w:eastAsia="ru-RU"/>
        </w:rPr>
        <w:t xml:space="preserve">         </w:t>
      </w:r>
      <w:r w:rsidR="00BD668C">
        <w:rPr>
          <w:rFonts w:ascii="Times New Roman" w:eastAsia="Times New Roman" w:hAnsi="Times New Roman" w:cs="Times New Roman"/>
          <w:sz w:val="24"/>
          <w:szCs w:val="24"/>
          <w:lang w:eastAsia="ru-RU"/>
        </w:rPr>
        <w:t xml:space="preserve">                         </w:t>
      </w:r>
      <w:r w:rsidR="00D9241B" w:rsidRPr="00D9241B">
        <w:rPr>
          <w:rFonts w:ascii="Times New Roman" w:eastAsia="Times New Roman" w:hAnsi="Times New Roman" w:cs="Times New Roman"/>
          <w:sz w:val="24"/>
          <w:szCs w:val="24"/>
          <w:lang w:eastAsia="ru-RU"/>
        </w:rPr>
        <w:t xml:space="preserve">       </w:t>
      </w:r>
      <w:r w:rsidR="003B0427">
        <w:rPr>
          <w:rFonts w:ascii="Times New Roman" w:eastAsia="Times New Roman" w:hAnsi="Times New Roman" w:cs="Times New Roman"/>
          <w:sz w:val="24"/>
          <w:szCs w:val="24"/>
          <w:lang w:eastAsia="ru-RU"/>
        </w:rPr>
        <w:t>А. В. Должиков</w:t>
      </w:r>
    </w:p>
    <w:p w14:paraId="4CE8BCDC" w14:textId="2F45FF7D" w:rsidR="00D9241B" w:rsidRDefault="00D9241B" w:rsidP="00D9241B">
      <w:pPr>
        <w:tabs>
          <w:tab w:val="left" w:pos="6930"/>
        </w:tabs>
        <w:spacing w:after="0" w:line="240" w:lineRule="auto"/>
        <w:ind w:left="708"/>
        <w:rPr>
          <w:rFonts w:ascii="Times New Roman" w:eastAsia="Times New Roman" w:hAnsi="Times New Roman" w:cs="Times New Roman"/>
          <w:sz w:val="24"/>
          <w:szCs w:val="24"/>
          <w:lang w:eastAsia="ru-RU"/>
        </w:rPr>
      </w:pPr>
      <w:r w:rsidRPr="00D9241B">
        <w:rPr>
          <w:rFonts w:ascii="Times New Roman" w:eastAsia="Times New Roman" w:hAnsi="Times New Roman" w:cs="Times New Roman"/>
          <w:sz w:val="24"/>
          <w:szCs w:val="24"/>
          <w:lang w:eastAsia="ru-RU"/>
        </w:rPr>
        <w:t xml:space="preserve"> </w:t>
      </w:r>
    </w:p>
    <w:p w14:paraId="2B673B9F" w14:textId="77777777" w:rsidR="004D7F95" w:rsidRPr="00D9241B" w:rsidRDefault="004D7F95" w:rsidP="00D9241B">
      <w:pPr>
        <w:tabs>
          <w:tab w:val="left" w:pos="6930"/>
        </w:tabs>
        <w:spacing w:after="0" w:line="240" w:lineRule="auto"/>
        <w:ind w:left="708"/>
        <w:rPr>
          <w:rFonts w:ascii="Times New Roman" w:eastAsia="Times New Roman" w:hAnsi="Times New Roman" w:cs="Times New Roman"/>
          <w:sz w:val="24"/>
          <w:szCs w:val="24"/>
          <w:lang w:eastAsia="ru-RU"/>
        </w:rPr>
      </w:pPr>
    </w:p>
    <w:p w14:paraId="17A21C91" w14:textId="77777777" w:rsidR="00D9241B" w:rsidRPr="00D9241B" w:rsidRDefault="00D9241B" w:rsidP="00BD668C">
      <w:pPr>
        <w:tabs>
          <w:tab w:val="left" w:pos="6930"/>
        </w:tabs>
        <w:spacing w:after="0" w:line="240" w:lineRule="auto"/>
        <w:rPr>
          <w:rFonts w:ascii="Times New Roman" w:eastAsia="Times New Roman" w:hAnsi="Times New Roman" w:cs="Times New Roman"/>
          <w:sz w:val="24"/>
          <w:szCs w:val="24"/>
          <w:lang w:eastAsia="ru-RU"/>
        </w:rPr>
      </w:pPr>
      <w:r w:rsidRPr="00D9241B">
        <w:rPr>
          <w:rFonts w:ascii="Times New Roman" w:eastAsia="Times New Roman" w:hAnsi="Times New Roman" w:cs="Times New Roman"/>
          <w:sz w:val="24"/>
          <w:szCs w:val="24"/>
          <w:lang w:eastAsia="ru-RU"/>
        </w:rPr>
        <w:t xml:space="preserve">Председатель Думы </w:t>
      </w:r>
    </w:p>
    <w:p w14:paraId="412E9595" w14:textId="38EA5E72" w:rsidR="00D9241B" w:rsidRPr="00D9241B" w:rsidRDefault="00D9241B" w:rsidP="00BD668C">
      <w:pPr>
        <w:tabs>
          <w:tab w:val="left" w:pos="6930"/>
        </w:tabs>
        <w:spacing w:after="0" w:line="240" w:lineRule="auto"/>
        <w:rPr>
          <w:rFonts w:ascii="Times New Roman" w:eastAsia="Times New Roman" w:hAnsi="Times New Roman" w:cs="Times New Roman"/>
          <w:sz w:val="24"/>
          <w:szCs w:val="24"/>
          <w:lang w:eastAsia="ru-RU"/>
        </w:rPr>
      </w:pPr>
      <w:r w:rsidRPr="00D9241B">
        <w:rPr>
          <w:rFonts w:ascii="Times New Roman" w:eastAsia="Times New Roman" w:hAnsi="Times New Roman" w:cs="Times New Roman"/>
          <w:sz w:val="24"/>
          <w:szCs w:val="24"/>
          <w:lang w:eastAsia="ru-RU"/>
        </w:rPr>
        <w:t xml:space="preserve">Слюдянского муниципального образования                                 </w:t>
      </w:r>
      <w:r w:rsidR="00BD668C">
        <w:rPr>
          <w:rFonts w:ascii="Times New Roman" w:eastAsia="Times New Roman" w:hAnsi="Times New Roman" w:cs="Times New Roman"/>
          <w:sz w:val="24"/>
          <w:szCs w:val="24"/>
          <w:lang w:eastAsia="ru-RU"/>
        </w:rPr>
        <w:t xml:space="preserve">                        </w:t>
      </w:r>
      <w:r w:rsidRPr="00D9241B">
        <w:rPr>
          <w:rFonts w:ascii="Times New Roman" w:eastAsia="Times New Roman" w:hAnsi="Times New Roman" w:cs="Times New Roman"/>
          <w:sz w:val="24"/>
          <w:szCs w:val="24"/>
          <w:lang w:eastAsia="ru-RU"/>
        </w:rPr>
        <w:t xml:space="preserve"> </w:t>
      </w:r>
      <w:r w:rsidR="00BD668C">
        <w:rPr>
          <w:rFonts w:ascii="Times New Roman" w:eastAsia="Times New Roman" w:hAnsi="Times New Roman" w:cs="Times New Roman"/>
          <w:sz w:val="24"/>
          <w:szCs w:val="24"/>
          <w:lang w:eastAsia="ru-RU"/>
        </w:rPr>
        <w:t>М. М. Кайсаров</w:t>
      </w:r>
    </w:p>
    <w:p w14:paraId="332D43BB" w14:textId="765548A9" w:rsidR="00D9241B" w:rsidRPr="00D9241B" w:rsidRDefault="00BD668C" w:rsidP="00D9241B">
      <w:pPr>
        <w:tabs>
          <w:tab w:val="left" w:pos="6930"/>
        </w:tabs>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bl>
      <w:tblPr>
        <w:tblW w:w="0" w:type="auto"/>
        <w:jc w:val="right"/>
        <w:tblLook w:val="00A0" w:firstRow="1" w:lastRow="0" w:firstColumn="1" w:lastColumn="0" w:noHBand="0" w:noVBand="0"/>
      </w:tblPr>
      <w:tblGrid>
        <w:gridCol w:w="4678"/>
      </w:tblGrid>
      <w:tr w:rsidR="003B0427" w:rsidRPr="00CA2BF5" w14:paraId="491E4E25" w14:textId="77777777" w:rsidTr="004D7F95">
        <w:trPr>
          <w:jc w:val="right"/>
        </w:trPr>
        <w:tc>
          <w:tcPr>
            <w:tcW w:w="4678" w:type="dxa"/>
          </w:tcPr>
          <w:p w14:paraId="5904AD9D" w14:textId="1E8B0499" w:rsidR="003B0427" w:rsidRPr="00CA2BF5" w:rsidRDefault="004D7F95" w:rsidP="00B54613">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 xml:space="preserve">Приложение к </w:t>
            </w:r>
            <w:r w:rsidR="003B0427" w:rsidRPr="00CA2BF5">
              <w:rPr>
                <w:rFonts w:ascii="Times New Roman" w:hAnsi="Times New Roman" w:cs="Times New Roman"/>
                <w:kern w:val="2"/>
                <w:sz w:val="24"/>
                <w:szCs w:val="24"/>
              </w:rPr>
              <w:t>решени</w:t>
            </w:r>
            <w:r>
              <w:rPr>
                <w:rFonts w:ascii="Times New Roman" w:hAnsi="Times New Roman" w:cs="Times New Roman"/>
                <w:kern w:val="2"/>
                <w:sz w:val="24"/>
                <w:szCs w:val="24"/>
              </w:rPr>
              <w:t>ю</w:t>
            </w:r>
            <w:r w:rsidR="003B0427" w:rsidRPr="00CA2BF5">
              <w:rPr>
                <w:rFonts w:ascii="Times New Roman" w:hAnsi="Times New Roman" w:cs="Times New Roman"/>
                <w:kern w:val="2"/>
                <w:sz w:val="24"/>
                <w:szCs w:val="24"/>
              </w:rPr>
              <w:t xml:space="preserve"> </w:t>
            </w:r>
            <w:r w:rsidR="00EC00D0" w:rsidRPr="00CA2BF5">
              <w:rPr>
                <w:rFonts w:ascii="Times New Roman" w:hAnsi="Times New Roman" w:cs="Times New Roman"/>
                <w:kern w:val="2"/>
                <w:sz w:val="24"/>
                <w:szCs w:val="24"/>
              </w:rPr>
              <w:t>Думы</w:t>
            </w:r>
            <w:r>
              <w:rPr>
                <w:rFonts w:ascii="Times New Roman" w:hAnsi="Times New Roman" w:cs="Times New Roman"/>
                <w:kern w:val="2"/>
                <w:sz w:val="24"/>
                <w:szCs w:val="24"/>
              </w:rPr>
              <w:t xml:space="preserve"> </w:t>
            </w:r>
            <w:r w:rsidR="00EC00D0" w:rsidRPr="00CA2BF5">
              <w:rPr>
                <w:rFonts w:ascii="Times New Roman" w:hAnsi="Times New Roman" w:cs="Times New Roman"/>
                <w:kern w:val="2"/>
                <w:sz w:val="24"/>
                <w:szCs w:val="24"/>
              </w:rPr>
              <w:t>Слюдянского муниципального образования</w:t>
            </w:r>
          </w:p>
          <w:p w14:paraId="23853A67" w14:textId="677DCB95" w:rsidR="003B0427" w:rsidRPr="00CA2BF5" w:rsidRDefault="003B0427" w:rsidP="00B54613">
            <w:pPr>
              <w:spacing w:after="0" w:line="240" w:lineRule="auto"/>
              <w:rPr>
                <w:rFonts w:ascii="Times New Roman" w:hAnsi="Times New Roman" w:cs="Times New Roman"/>
                <w:sz w:val="24"/>
                <w:szCs w:val="24"/>
              </w:rPr>
            </w:pPr>
            <w:r w:rsidRPr="00CA2BF5">
              <w:rPr>
                <w:rFonts w:ascii="Times New Roman" w:hAnsi="Times New Roman" w:cs="Times New Roman"/>
                <w:kern w:val="2"/>
                <w:sz w:val="24"/>
                <w:szCs w:val="24"/>
              </w:rPr>
              <w:t xml:space="preserve">от </w:t>
            </w:r>
            <w:r w:rsidR="001623D5">
              <w:rPr>
                <w:rFonts w:ascii="Times New Roman" w:hAnsi="Times New Roman" w:cs="Times New Roman"/>
                <w:kern w:val="2"/>
                <w:sz w:val="24"/>
                <w:szCs w:val="24"/>
              </w:rPr>
              <w:t>24.10.2024</w:t>
            </w:r>
            <w:r w:rsidRPr="00CA2BF5">
              <w:rPr>
                <w:rFonts w:ascii="Times New Roman" w:hAnsi="Times New Roman" w:cs="Times New Roman"/>
                <w:kern w:val="2"/>
                <w:sz w:val="24"/>
                <w:szCs w:val="24"/>
              </w:rPr>
              <w:t xml:space="preserve"> №</w:t>
            </w:r>
            <w:r w:rsidR="001623D5">
              <w:rPr>
                <w:rFonts w:ascii="Times New Roman" w:eastAsia="Times New Roman" w:hAnsi="Times New Roman" w:cs="Times New Roman"/>
                <w:sz w:val="24"/>
                <w:szCs w:val="24"/>
                <w:lang w:eastAsia="ru-RU"/>
              </w:rPr>
              <w:t xml:space="preserve">89 </w:t>
            </w:r>
            <w:r w:rsidR="001623D5" w:rsidRPr="00CA2BF5">
              <w:rPr>
                <w:rFonts w:ascii="Times New Roman" w:eastAsia="Times New Roman" w:hAnsi="Times New Roman" w:cs="Times New Roman"/>
                <w:sz w:val="24"/>
                <w:szCs w:val="24"/>
                <w:lang w:val="en-US" w:eastAsia="ru-RU"/>
              </w:rPr>
              <w:t>V</w:t>
            </w:r>
            <w:r w:rsidR="001623D5" w:rsidRPr="00CA2BF5">
              <w:rPr>
                <w:rFonts w:ascii="Times New Roman" w:eastAsia="Times New Roman" w:hAnsi="Times New Roman" w:cs="Times New Roman"/>
                <w:sz w:val="24"/>
                <w:szCs w:val="24"/>
                <w:lang w:eastAsia="ru-RU"/>
              </w:rPr>
              <w:t>-ГД</w:t>
            </w:r>
          </w:p>
        </w:tc>
      </w:tr>
    </w:tbl>
    <w:p w14:paraId="2AA8BB48"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26258AD4" w14:textId="77777777" w:rsidR="003B0427" w:rsidRPr="00CA2BF5" w:rsidRDefault="003B0427" w:rsidP="003B0427">
      <w:pPr>
        <w:pStyle w:val="ConsPlusTitle"/>
        <w:widowControl/>
        <w:jc w:val="center"/>
        <w:rPr>
          <w:rFonts w:ascii="Times New Roman" w:hAnsi="Times New Roman" w:cs="Times New Roman"/>
          <w:sz w:val="24"/>
          <w:szCs w:val="24"/>
        </w:rPr>
      </w:pPr>
    </w:p>
    <w:p w14:paraId="094BC069" w14:textId="77777777" w:rsidR="003B0427" w:rsidRPr="00CA2BF5" w:rsidRDefault="003B0427" w:rsidP="003B0427">
      <w:pPr>
        <w:pStyle w:val="ConsPlusTitle"/>
        <w:widowControl/>
        <w:jc w:val="center"/>
        <w:rPr>
          <w:rFonts w:ascii="Times New Roman" w:hAnsi="Times New Roman" w:cs="Times New Roman"/>
          <w:sz w:val="24"/>
          <w:szCs w:val="24"/>
        </w:rPr>
      </w:pPr>
      <w:r w:rsidRPr="00CA2BF5">
        <w:rPr>
          <w:rFonts w:ascii="Times New Roman" w:hAnsi="Times New Roman" w:cs="Times New Roman"/>
          <w:sz w:val="24"/>
          <w:szCs w:val="24"/>
        </w:rPr>
        <w:t>ПОЛОЖЕНИЕ</w:t>
      </w:r>
    </w:p>
    <w:p w14:paraId="3A212402" w14:textId="1037EA33" w:rsidR="003B0427" w:rsidRPr="00CA2BF5" w:rsidRDefault="003B0427" w:rsidP="003B0427">
      <w:pPr>
        <w:pStyle w:val="ConsPlusTitle"/>
        <w:widowControl/>
        <w:jc w:val="center"/>
        <w:rPr>
          <w:rFonts w:ascii="Times New Roman" w:hAnsi="Times New Roman" w:cs="Times New Roman"/>
          <w:sz w:val="24"/>
          <w:szCs w:val="24"/>
        </w:rPr>
      </w:pPr>
      <w:r w:rsidRPr="00CA2BF5">
        <w:rPr>
          <w:rFonts w:ascii="Times New Roman" w:hAnsi="Times New Roman" w:cs="Times New Roman"/>
          <w:sz w:val="24"/>
          <w:szCs w:val="24"/>
        </w:rPr>
        <w:t>О СОСТАВЕ, ПОРЯДКЕ ПОДГОТОВКИ ГЕНЕРАЛЬНОГО</w:t>
      </w:r>
      <w:r w:rsidRPr="00CA2BF5">
        <w:rPr>
          <w:rFonts w:ascii="Times New Roman" w:hAnsi="Times New Roman" w:cs="Times New Roman"/>
          <w:sz w:val="24"/>
          <w:szCs w:val="24"/>
        </w:rPr>
        <w:br/>
        <w:t xml:space="preserve">ПЛАНА </w:t>
      </w:r>
      <w:r w:rsidR="00EC00D0" w:rsidRPr="00CA2BF5">
        <w:rPr>
          <w:rFonts w:ascii="Times New Roman" w:hAnsi="Times New Roman" w:cs="Times New Roman"/>
          <w:sz w:val="24"/>
          <w:szCs w:val="24"/>
        </w:rPr>
        <w:t>СЛЮДЯНСКОГО МУНИЦИПАЛЬНОГО ОБРАЗОВАНИЯ</w:t>
      </w:r>
      <w:r w:rsidRPr="00CA2BF5">
        <w:rPr>
          <w:rFonts w:ascii="Times New Roman" w:hAnsi="Times New Roman" w:cs="Times New Roman"/>
          <w:sz w:val="24"/>
          <w:szCs w:val="24"/>
        </w:rPr>
        <w:t>, ПОРЯДКЕ ПОДГОТОВКИ И ВНЕСЕНИЯ</w:t>
      </w:r>
      <w:r w:rsidRPr="00CA2BF5">
        <w:rPr>
          <w:rFonts w:ascii="Times New Roman" w:hAnsi="Times New Roman" w:cs="Times New Roman"/>
          <w:sz w:val="24"/>
          <w:szCs w:val="24"/>
        </w:rPr>
        <w:br/>
        <w:t>В НЕГО ИЗМЕНЕНИЙ, А ТАКЖЕ О СОСТАВЕ, ПОРЯДКЕ ПОДГОТОВКИ ПЛАНОВ ЕГО РЕАЛИЗАЦИИ</w:t>
      </w:r>
    </w:p>
    <w:p w14:paraId="246F2C7B" w14:textId="77777777" w:rsidR="003B0427" w:rsidRPr="00CA2BF5" w:rsidRDefault="003B0427" w:rsidP="003B0427">
      <w:pPr>
        <w:autoSpaceDE w:val="0"/>
        <w:autoSpaceDN w:val="0"/>
        <w:adjustRightInd w:val="0"/>
        <w:spacing w:after="0" w:line="240" w:lineRule="auto"/>
        <w:rPr>
          <w:rFonts w:ascii="Times New Roman" w:hAnsi="Times New Roman" w:cs="Times New Roman"/>
          <w:sz w:val="24"/>
          <w:szCs w:val="24"/>
        </w:rPr>
      </w:pPr>
    </w:p>
    <w:p w14:paraId="580A36A9" w14:textId="77777777" w:rsidR="003B0427" w:rsidRPr="00CA2BF5" w:rsidRDefault="003B0427" w:rsidP="003B0427">
      <w:pPr>
        <w:autoSpaceDE w:val="0"/>
        <w:autoSpaceDN w:val="0"/>
        <w:adjustRightInd w:val="0"/>
        <w:spacing w:after="0" w:line="240" w:lineRule="auto"/>
        <w:jc w:val="center"/>
        <w:outlineLvl w:val="0"/>
        <w:rPr>
          <w:rFonts w:ascii="Times New Roman" w:hAnsi="Times New Roman" w:cs="Times New Roman"/>
          <w:sz w:val="24"/>
          <w:szCs w:val="24"/>
        </w:rPr>
      </w:pPr>
      <w:r w:rsidRPr="00CA2BF5">
        <w:rPr>
          <w:rFonts w:ascii="Times New Roman" w:hAnsi="Times New Roman" w:cs="Times New Roman"/>
          <w:sz w:val="24"/>
          <w:szCs w:val="24"/>
        </w:rPr>
        <w:t>Глава 1. Общие положения</w:t>
      </w:r>
    </w:p>
    <w:p w14:paraId="1ADFD248"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1792C251" w14:textId="236068A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 Настоящее Положение устанавливает состав, порядок подготовки генерального плана </w:t>
      </w:r>
      <w:r w:rsidR="00EC00D0" w:rsidRPr="00CA2BF5">
        <w:rPr>
          <w:rFonts w:ascii="Times New Roman" w:hAnsi="Times New Roman" w:cs="Times New Roman"/>
          <w:sz w:val="24"/>
          <w:szCs w:val="24"/>
        </w:rPr>
        <w:t>Слюдянского муниципального образования</w:t>
      </w:r>
      <w:r w:rsidRPr="00CA2BF5">
        <w:rPr>
          <w:rFonts w:ascii="Times New Roman" w:hAnsi="Times New Roman" w:cs="Times New Roman"/>
          <w:i/>
          <w:kern w:val="2"/>
          <w:sz w:val="24"/>
          <w:szCs w:val="24"/>
        </w:rPr>
        <w:t xml:space="preserve"> </w:t>
      </w:r>
      <w:r w:rsidRPr="00CA2BF5">
        <w:rPr>
          <w:rFonts w:ascii="Times New Roman" w:hAnsi="Times New Roman" w:cs="Times New Roman"/>
          <w:kern w:val="2"/>
          <w:sz w:val="24"/>
          <w:szCs w:val="24"/>
        </w:rPr>
        <w:t>(далее соответственно – генеральный план, муниципальное образование), порядок подготовки и внесения изменений в генеральный план, состав, порядок подготовки планов реализации генерального плана.</w:t>
      </w:r>
    </w:p>
    <w:p w14:paraId="74354CB4" w14:textId="6EF3B366"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2. Организация подготовки </w:t>
      </w:r>
      <w:r w:rsidRPr="00CA2BF5">
        <w:rPr>
          <w:rFonts w:ascii="Times New Roman" w:hAnsi="Times New Roman" w:cs="Times New Roman"/>
          <w:kern w:val="2"/>
          <w:sz w:val="24"/>
          <w:szCs w:val="24"/>
        </w:rPr>
        <w:t xml:space="preserve">генерального плана, </w:t>
      </w:r>
      <w:r w:rsidRPr="00CA2BF5">
        <w:rPr>
          <w:rFonts w:ascii="Times New Roman" w:hAnsi="Times New Roman" w:cs="Times New Roman"/>
          <w:sz w:val="24"/>
          <w:szCs w:val="24"/>
        </w:rPr>
        <w:t xml:space="preserve">внесения в него изменений, подготовки планов его реализации осуществляется </w:t>
      </w:r>
      <w:r w:rsidR="00EC00D0" w:rsidRPr="00CA2BF5">
        <w:rPr>
          <w:rFonts w:ascii="Times New Roman" w:hAnsi="Times New Roman" w:cs="Times New Roman"/>
          <w:sz w:val="24"/>
          <w:szCs w:val="24"/>
        </w:rPr>
        <w:t>администрацией Слюдянского городского поселения</w:t>
      </w:r>
      <w:r w:rsidRPr="00CA2BF5">
        <w:rPr>
          <w:rFonts w:ascii="Times New Roman" w:hAnsi="Times New Roman" w:cs="Times New Roman"/>
          <w:i/>
          <w:sz w:val="24"/>
          <w:szCs w:val="24"/>
        </w:rPr>
        <w:t xml:space="preserve"> </w:t>
      </w:r>
      <w:r w:rsidRPr="00CA2BF5">
        <w:rPr>
          <w:rFonts w:ascii="Times New Roman" w:hAnsi="Times New Roman" w:cs="Times New Roman"/>
          <w:sz w:val="24"/>
          <w:szCs w:val="24"/>
        </w:rPr>
        <w:t>(далее – уполномоченный орган).</w:t>
      </w:r>
    </w:p>
    <w:p w14:paraId="3BCC86D5"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p>
    <w:p w14:paraId="305D7385" w14:textId="77777777" w:rsidR="003B0427" w:rsidRPr="00CA2BF5" w:rsidRDefault="003B0427" w:rsidP="003B0427">
      <w:pPr>
        <w:autoSpaceDE w:val="0"/>
        <w:autoSpaceDN w:val="0"/>
        <w:adjustRightInd w:val="0"/>
        <w:spacing w:after="0" w:line="240" w:lineRule="auto"/>
        <w:jc w:val="center"/>
        <w:outlineLvl w:val="0"/>
        <w:rPr>
          <w:rFonts w:ascii="Times New Roman" w:hAnsi="Times New Roman" w:cs="Times New Roman"/>
          <w:sz w:val="24"/>
          <w:szCs w:val="24"/>
        </w:rPr>
      </w:pPr>
      <w:r w:rsidRPr="00CA2BF5">
        <w:rPr>
          <w:rFonts w:ascii="Times New Roman" w:hAnsi="Times New Roman" w:cs="Times New Roman"/>
          <w:sz w:val="24"/>
          <w:szCs w:val="24"/>
        </w:rPr>
        <w:t>Глава 2. Состав генерального плана</w:t>
      </w:r>
    </w:p>
    <w:p w14:paraId="0C257C80"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15260368"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 Генеральный план содержит:</w:t>
      </w:r>
    </w:p>
    <w:p w14:paraId="6E5D7C81"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 положение о территориальном планировании;</w:t>
      </w:r>
    </w:p>
    <w:p w14:paraId="137E44E5" w14:textId="77777777" w:rsidR="003B0427" w:rsidRPr="00CA2BF5" w:rsidRDefault="003B0427" w:rsidP="003B0427">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карту планируемого размещения объектов местного значения муниципального образования;</w:t>
      </w:r>
    </w:p>
    <w:p w14:paraId="6E25CB8C" w14:textId="77777777" w:rsidR="003B0427" w:rsidRPr="00CA2BF5" w:rsidRDefault="003B0427" w:rsidP="003B0427">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 карту границ населенных пунктов (в том числе границ образуемых населенных пунктов), входящих в состав муниципального образования;</w:t>
      </w:r>
    </w:p>
    <w:p w14:paraId="3AFEA934"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 карту функциональных зон муниципального образования.</w:t>
      </w:r>
    </w:p>
    <w:p w14:paraId="56AE06BB"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 Положение о территориальном планировании, содержащееся в генеральном плане, включает в себя:</w:t>
      </w:r>
    </w:p>
    <w:p w14:paraId="6D4521C7"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02DB413"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4461FC38"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5. На карте планируемого размещения объектов местного значения муниципального образования отображаются планируемые для размещения объекты местного значения муниципального образования, к которым относятся:</w:t>
      </w:r>
    </w:p>
    <w:p w14:paraId="7E15B679"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 объекты капитального строительства, в том числе линейные объекты, электро-, тепло-, газо- и водоснабжения населения, водоотведения;</w:t>
      </w:r>
    </w:p>
    <w:p w14:paraId="220640C3"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автомобильные дороги местного значения;</w:t>
      </w:r>
    </w:p>
    <w:p w14:paraId="64EF359B"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 объекты культурного наследия местного (муниципального) значения;</w:t>
      </w:r>
    </w:p>
    <w:p w14:paraId="47E86110"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 объекты физической культуры и массового спорта, в том числе:</w:t>
      </w:r>
    </w:p>
    <w:p w14:paraId="38E06FEA"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а) спортивные комплексы;</w:t>
      </w:r>
    </w:p>
    <w:p w14:paraId="15323A54"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б) плавательные бассейны;</w:t>
      </w:r>
    </w:p>
    <w:p w14:paraId="42F46595"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lastRenderedPageBreak/>
        <w:t>в) стадионы;</w:t>
      </w:r>
    </w:p>
    <w:p w14:paraId="34E9E064"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5) объекты образования, в том числе объекты капитального строительства муниципальных образовательных организаций;</w:t>
      </w:r>
    </w:p>
    <w:p w14:paraId="0B523F50"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6) объекты культуры, в том числе:</w:t>
      </w:r>
    </w:p>
    <w:p w14:paraId="6D539183"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а) муниципальные архивы;</w:t>
      </w:r>
    </w:p>
    <w:p w14:paraId="3A024A4C"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б) муниципальные библиотеки;</w:t>
      </w:r>
    </w:p>
    <w:p w14:paraId="04E91B42"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в) муниципальные музеи;</w:t>
      </w:r>
    </w:p>
    <w:p w14:paraId="7DC757B0"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7) особо охраняемые природные территории и иные особо охраняемые территории местного значения;</w:t>
      </w:r>
    </w:p>
    <w:p w14:paraId="637BFB4A"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8) объекты, используемые для обработки, утилизации, обезвреживания, размещения твердых, коммунальных отходов;</w:t>
      </w:r>
    </w:p>
    <w:p w14:paraId="26642591"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9) объекты, включая земельные участки, предназначенные для организации ритуальных услуг и содержания мест захоронения;</w:t>
      </w:r>
    </w:p>
    <w:p w14:paraId="6B0203CA"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10) муниципальный жилищный фонд;</w:t>
      </w:r>
    </w:p>
    <w:p w14:paraId="47584D99"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11) места массового отдыха населения;</w:t>
      </w:r>
    </w:p>
    <w:p w14:paraId="21A5D21B"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12) городские леса;</w:t>
      </w:r>
    </w:p>
    <w:p w14:paraId="717A2262" w14:textId="3EA7B860"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13) иные объекты, территории, которые необходимы для осуществления органами местного самоуправления муниципального образования полномочий по вопросам местного значения и в пределах переданных государственных полномочий в соответствии с федеральными законами, законами Иркутской области, Уставом </w:t>
      </w:r>
      <w:r w:rsidR="004D7F95">
        <w:rPr>
          <w:rFonts w:ascii="Times New Roman" w:hAnsi="Times New Roman" w:cs="Times New Roman"/>
          <w:sz w:val="24"/>
          <w:szCs w:val="24"/>
        </w:rPr>
        <w:t xml:space="preserve">Слюдянского </w:t>
      </w:r>
      <w:r w:rsidRPr="00CA2BF5">
        <w:rPr>
          <w:rFonts w:ascii="Times New Roman" w:hAnsi="Times New Roman" w:cs="Times New Roman"/>
          <w:sz w:val="24"/>
          <w:szCs w:val="24"/>
        </w:rPr>
        <w:t>муниципального образования и оказывают существенное влияние на социально-экономическое развитие</w:t>
      </w:r>
      <w:r w:rsidR="004D7F95">
        <w:rPr>
          <w:rFonts w:ascii="Times New Roman" w:hAnsi="Times New Roman" w:cs="Times New Roman"/>
          <w:sz w:val="24"/>
          <w:szCs w:val="24"/>
        </w:rPr>
        <w:t xml:space="preserve"> Слюдянского </w:t>
      </w:r>
      <w:r w:rsidRPr="00CA2BF5">
        <w:rPr>
          <w:rFonts w:ascii="Times New Roman" w:hAnsi="Times New Roman" w:cs="Times New Roman"/>
          <w:sz w:val="24"/>
          <w:szCs w:val="24"/>
        </w:rPr>
        <w:t>муниципального образования.</w:t>
      </w:r>
    </w:p>
    <w:p w14:paraId="7585FBDD"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6. На картах, указанных в подпунктах 3, 4 пункта 3 настоящего Положения, указываются соответственно:</w:t>
      </w:r>
    </w:p>
    <w:p w14:paraId="301C4DA3"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 границы населенных пунктов (в том числе границы образуемых населенных пунктов), входящих в состав муниципального образования;</w:t>
      </w:r>
    </w:p>
    <w:p w14:paraId="48DB45E6"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F1560AC"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7. К генеральному плану прилагаются:</w:t>
      </w:r>
    </w:p>
    <w:p w14:paraId="122A7157"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 сведения о границах населенных пунктов (в том числе границах образуемых населенных пунктов), входящих в состав муниципального образования,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К генеральному плану могут быть приложено также текстовое описание местоположения границ населенных пунктов в соответствии с Градостроительным </w:t>
      </w:r>
      <w:hyperlink r:id="rId8" w:history="1">
        <w:r w:rsidRPr="00CA2BF5">
          <w:rPr>
            <w:rFonts w:ascii="Times New Roman" w:hAnsi="Times New Roman" w:cs="Times New Roman"/>
            <w:sz w:val="24"/>
            <w:szCs w:val="24"/>
          </w:rPr>
          <w:t>кодексом</w:t>
        </w:r>
      </w:hyperlink>
      <w:r w:rsidRPr="00CA2BF5">
        <w:rPr>
          <w:rFonts w:ascii="Times New Roman" w:hAnsi="Times New Roman" w:cs="Times New Roman"/>
          <w:sz w:val="24"/>
          <w:szCs w:val="24"/>
        </w:rPr>
        <w:t xml:space="preserve"> Российской Федерации;</w:t>
      </w:r>
    </w:p>
    <w:p w14:paraId="014ADBB2"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материалы по его обоснованию в текстовой форме и в виде карт.</w:t>
      </w:r>
    </w:p>
    <w:p w14:paraId="2FDADAE9"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8. Материалы по обоснованию генерального плана в текстовой форме содержат:</w:t>
      </w:r>
    </w:p>
    <w:p w14:paraId="7A0CECAA"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 сведения об утвержденных документах стратегического планирования, указанных в </w:t>
      </w:r>
      <w:hyperlink r:id="rId9" w:history="1">
        <w:r w:rsidRPr="00CA2BF5">
          <w:rPr>
            <w:rFonts w:ascii="Times New Roman" w:hAnsi="Times New Roman" w:cs="Times New Roman"/>
            <w:sz w:val="24"/>
            <w:szCs w:val="24"/>
          </w:rPr>
          <w:t>части 5</w:t>
        </w:r>
        <w:r w:rsidRPr="00CA2BF5">
          <w:rPr>
            <w:rFonts w:ascii="Times New Roman" w:hAnsi="Times New Roman" w:cs="Times New Roman"/>
            <w:sz w:val="24"/>
            <w:szCs w:val="24"/>
            <w:vertAlign w:val="superscript"/>
          </w:rPr>
          <w:t>2</w:t>
        </w:r>
        <w:r w:rsidRPr="00CA2BF5">
          <w:rPr>
            <w:rFonts w:ascii="Times New Roman" w:hAnsi="Times New Roman" w:cs="Times New Roman"/>
            <w:sz w:val="24"/>
            <w:szCs w:val="24"/>
          </w:rPr>
          <w:t xml:space="preserve"> статьи 9</w:t>
        </w:r>
      </w:hyperlink>
      <w:r w:rsidRPr="00CA2BF5">
        <w:rPr>
          <w:rFonts w:ascii="Times New Roman" w:hAnsi="Times New Roman" w:cs="Times New Roman"/>
          <w:sz w:val="24"/>
          <w:szCs w:val="24"/>
        </w:rPr>
        <w:t xml:space="preserve">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5CE04129"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2) обоснование выбранного варианта размещения объектов местного значения муниципального образования на основе анализа использования территории муниципального образования, возможных направлений развития этой территории и прогнозируемых ограничений ее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w:t>
      </w:r>
      <w:r w:rsidRPr="00CA2BF5">
        <w:rPr>
          <w:rFonts w:ascii="Times New Roman" w:hAnsi="Times New Roman" w:cs="Times New Roman"/>
          <w:sz w:val="24"/>
          <w:szCs w:val="24"/>
        </w:rPr>
        <w:lastRenderedPageBreak/>
        <w:t>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2230ACD2"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 оценку возможного влияния планируемых для размещения объектов местного значения муниципального образования на комплексное развитие территории муниципального образования;</w:t>
      </w:r>
    </w:p>
    <w:p w14:paraId="4062AF7C" w14:textId="4A93ACA1"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 утвержденные документами территориального планирования Российской Федерации,  документами территориального планирования Иркутской области сведения о видах, назначении и наименованиях планируемых для размещения на территории муниципального образования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6B69481" w14:textId="0939F80A" w:rsidR="003B0427" w:rsidRPr="00CA2BF5" w:rsidRDefault="00EC00D0"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5</w:t>
      </w:r>
      <w:r w:rsidR="003B0427" w:rsidRPr="00CA2BF5">
        <w:rPr>
          <w:rFonts w:ascii="Times New Roman" w:hAnsi="Times New Roman" w:cs="Times New Roman"/>
          <w:sz w:val="24"/>
          <w:szCs w:val="24"/>
        </w:rPr>
        <w:t>) перечень и характеристику основных факторов риска возникновения чрезвычайных ситуаций природного и техногенного характера;</w:t>
      </w:r>
    </w:p>
    <w:p w14:paraId="756BE74F" w14:textId="1ADDA013" w:rsidR="003B0427" w:rsidRPr="00CA2BF5" w:rsidRDefault="00EC00D0"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6</w:t>
      </w:r>
      <w:r w:rsidR="003B0427" w:rsidRPr="00CA2BF5">
        <w:rPr>
          <w:rFonts w:ascii="Times New Roman" w:hAnsi="Times New Roman" w:cs="Times New Roman"/>
          <w:sz w:val="24"/>
          <w:szCs w:val="24"/>
        </w:rPr>
        <w:t>) перечень земельных участков, которые включаются в границы населенных пунктов, входящих в состав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14:paraId="4795C8B8" w14:textId="5732C552" w:rsidR="003B0427" w:rsidRPr="00CA2BF5" w:rsidRDefault="00EC00D0"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7</w:t>
      </w:r>
      <w:r w:rsidR="003B0427" w:rsidRPr="00CA2BF5">
        <w:rPr>
          <w:rFonts w:ascii="Times New Roman" w:hAnsi="Times New Roman" w:cs="Times New Roman"/>
          <w:sz w:val="24"/>
          <w:szCs w:val="24"/>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584220F8"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9. Материалы по обоснованию генерального плана в виде карт отображают:</w:t>
      </w:r>
    </w:p>
    <w:p w14:paraId="7BF7BA09"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 границы муниципального образования;</w:t>
      </w:r>
    </w:p>
    <w:p w14:paraId="69A8D358"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границы существующих населенных пунктов, входящих в состав муниципального образования;</w:t>
      </w:r>
    </w:p>
    <w:p w14:paraId="0CC0BC5A"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 местоположение существующих и строящихся объектов местного значения муниципального образования;</w:t>
      </w:r>
    </w:p>
    <w:p w14:paraId="590672F4"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 особые экономические зоны;</w:t>
      </w:r>
    </w:p>
    <w:p w14:paraId="6774E590"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5) особо охраняемые природные территории федерального, регионального, местного значения;</w:t>
      </w:r>
    </w:p>
    <w:p w14:paraId="0A97A6DF"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6) территории объектов культурного наследия;</w:t>
      </w:r>
    </w:p>
    <w:p w14:paraId="76E97F84"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7)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CA2BF5">
          <w:rPr>
            <w:rFonts w:ascii="Times New Roman" w:hAnsi="Times New Roman" w:cs="Times New Roman"/>
            <w:sz w:val="24"/>
            <w:szCs w:val="24"/>
          </w:rPr>
          <w:t>статьей 59</w:t>
        </w:r>
      </w:hyperlink>
      <w:r w:rsidRPr="00CA2BF5">
        <w:rPr>
          <w:rFonts w:ascii="Times New Roman" w:hAnsi="Times New Roman" w:cs="Times New Roman"/>
          <w:sz w:val="24"/>
          <w:szCs w:val="24"/>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14:paraId="76CDE83B"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8) зоны с особыми условиями использования территорий;</w:t>
      </w:r>
    </w:p>
    <w:p w14:paraId="5453143F"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9) территории, подверженные риску возникновения чрезвычайных ситуаций природного и техногенного характера;</w:t>
      </w:r>
    </w:p>
    <w:p w14:paraId="123C959F"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10) границы лесничеств;</w:t>
      </w:r>
    </w:p>
    <w:p w14:paraId="3944BB58" w14:textId="51C8C32A"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муниципального образования или объектов федерального значения, объектов регионального значения, объектов местного значения муниципального района.</w:t>
      </w:r>
    </w:p>
    <w:p w14:paraId="1CD3FCDB"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0B9827E4" w14:textId="77777777" w:rsidR="003B0427" w:rsidRPr="00CA2BF5" w:rsidRDefault="003B0427" w:rsidP="003B0427">
      <w:pPr>
        <w:autoSpaceDE w:val="0"/>
        <w:autoSpaceDN w:val="0"/>
        <w:adjustRightInd w:val="0"/>
        <w:spacing w:after="0" w:line="240" w:lineRule="auto"/>
        <w:jc w:val="center"/>
        <w:outlineLvl w:val="0"/>
        <w:rPr>
          <w:rFonts w:ascii="Times New Roman" w:hAnsi="Times New Roman" w:cs="Times New Roman"/>
          <w:sz w:val="24"/>
          <w:szCs w:val="24"/>
        </w:rPr>
      </w:pPr>
      <w:r w:rsidRPr="00CA2BF5">
        <w:rPr>
          <w:rFonts w:ascii="Times New Roman" w:hAnsi="Times New Roman" w:cs="Times New Roman"/>
          <w:sz w:val="24"/>
          <w:szCs w:val="24"/>
        </w:rPr>
        <w:t>Глава 3. Подготовка генерального плана</w:t>
      </w:r>
    </w:p>
    <w:p w14:paraId="673F107F"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7968BA97"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10. Подготовка генерального плана включает в себя следующие этапы:</w:t>
      </w:r>
    </w:p>
    <w:p w14:paraId="41CB269F"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0" w:name="sub_5001"/>
      <w:r w:rsidRPr="00CA2BF5">
        <w:rPr>
          <w:rFonts w:ascii="Times New Roman" w:hAnsi="Times New Roman" w:cs="Times New Roman"/>
          <w:sz w:val="24"/>
          <w:szCs w:val="24"/>
        </w:rPr>
        <w:t>1) принятие решения о подготовке проекта генерального плана;</w:t>
      </w:r>
    </w:p>
    <w:p w14:paraId="29956DAA"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1" w:name="sub_5002"/>
      <w:bookmarkEnd w:id="0"/>
      <w:r w:rsidRPr="00CA2BF5">
        <w:rPr>
          <w:rFonts w:ascii="Times New Roman" w:hAnsi="Times New Roman" w:cs="Times New Roman"/>
          <w:sz w:val="24"/>
          <w:szCs w:val="24"/>
        </w:rPr>
        <w:t>2) выполнение работ по подготовке проекта генерального плана;</w:t>
      </w:r>
    </w:p>
    <w:p w14:paraId="649CECAB"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2" w:name="sub_5005"/>
      <w:bookmarkEnd w:id="1"/>
      <w:r w:rsidRPr="00CA2BF5">
        <w:rPr>
          <w:rFonts w:ascii="Times New Roman" w:hAnsi="Times New Roman" w:cs="Times New Roman"/>
          <w:sz w:val="24"/>
          <w:szCs w:val="24"/>
        </w:rPr>
        <w:t>3) обеспечение доступа к проекту генерального плана;</w:t>
      </w:r>
    </w:p>
    <w:p w14:paraId="73305B1F"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color w:val="000000"/>
          <w:sz w:val="24"/>
          <w:szCs w:val="24"/>
          <w:shd w:val="clear" w:color="auto" w:fill="FFFFFF"/>
        </w:rPr>
        <w:lastRenderedPageBreak/>
        <w:t>4) рассмотрение проекта генерального плана на общественных обсуждениях (публичных слушаниях);</w:t>
      </w:r>
    </w:p>
    <w:p w14:paraId="2124AFE5"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3" w:name="sub_5006"/>
      <w:bookmarkEnd w:id="2"/>
      <w:r w:rsidRPr="00CA2BF5">
        <w:rPr>
          <w:rFonts w:ascii="Times New Roman" w:hAnsi="Times New Roman" w:cs="Times New Roman"/>
          <w:sz w:val="24"/>
          <w:szCs w:val="24"/>
        </w:rPr>
        <w:t>5)</w:t>
      </w:r>
      <w:bookmarkStart w:id="4" w:name="sub_5007"/>
      <w:bookmarkEnd w:id="3"/>
      <w:r w:rsidRPr="00CA2BF5">
        <w:rPr>
          <w:rFonts w:ascii="Times New Roman" w:hAnsi="Times New Roman" w:cs="Times New Roman"/>
          <w:sz w:val="24"/>
          <w:szCs w:val="24"/>
        </w:rPr>
        <w:t xml:space="preserve"> согласование проекта генерального плана;</w:t>
      </w:r>
    </w:p>
    <w:p w14:paraId="177CB2F2" w14:textId="57A64FD8" w:rsidR="003B0427" w:rsidRPr="00CA2BF5" w:rsidRDefault="003B0427" w:rsidP="003B0427">
      <w:pPr>
        <w:spacing w:after="0" w:line="240" w:lineRule="auto"/>
        <w:ind w:firstLine="709"/>
        <w:jc w:val="both"/>
        <w:rPr>
          <w:rFonts w:ascii="Times New Roman" w:hAnsi="Times New Roman" w:cs="Times New Roman"/>
          <w:sz w:val="24"/>
          <w:szCs w:val="24"/>
        </w:rPr>
      </w:pPr>
      <w:bookmarkStart w:id="5" w:name="sub_5008"/>
      <w:bookmarkEnd w:id="4"/>
      <w:r w:rsidRPr="00CA2BF5">
        <w:rPr>
          <w:rFonts w:ascii="Times New Roman" w:hAnsi="Times New Roman" w:cs="Times New Roman"/>
          <w:sz w:val="24"/>
          <w:szCs w:val="24"/>
        </w:rPr>
        <w:t xml:space="preserve">6) принятие решения главы администрации </w:t>
      </w:r>
      <w:r w:rsidR="00EC00D0" w:rsidRPr="00CA2BF5">
        <w:rPr>
          <w:rFonts w:ascii="Times New Roman" w:hAnsi="Times New Roman" w:cs="Times New Roman"/>
          <w:sz w:val="24"/>
          <w:szCs w:val="24"/>
        </w:rPr>
        <w:t>Слюдянского</w:t>
      </w:r>
      <w:r w:rsidR="004D7F95">
        <w:rPr>
          <w:rFonts w:ascii="Times New Roman" w:hAnsi="Times New Roman" w:cs="Times New Roman"/>
          <w:sz w:val="24"/>
          <w:szCs w:val="24"/>
        </w:rPr>
        <w:t xml:space="preserve"> городского поселения</w:t>
      </w:r>
      <w:r w:rsidRPr="00CA2BF5">
        <w:rPr>
          <w:rFonts w:ascii="Times New Roman" w:hAnsi="Times New Roman" w:cs="Times New Roman"/>
          <w:i/>
          <w:kern w:val="2"/>
          <w:sz w:val="24"/>
          <w:szCs w:val="24"/>
        </w:rPr>
        <w:t xml:space="preserve"> </w:t>
      </w:r>
      <w:r w:rsidRPr="00CA2BF5">
        <w:rPr>
          <w:rFonts w:ascii="Times New Roman" w:hAnsi="Times New Roman" w:cs="Times New Roman"/>
          <w:sz w:val="24"/>
          <w:szCs w:val="24"/>
        </w:rPr>
        <w:t>о направлении проекта генерального плана для утверждения;</w:t>
      </w:r>
    </w:p>
    <w:p w14:paraId="25E99DB8"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6" w:name="sub_5009"/>
      <w:bookmarkEnd w:id="5"/>
      <w:r w:rsidRPr="00CA2BF5">
        <w:rPr>
          <w:rFonts w:ascii="Times New Roman" w:hAnsi="Times New Roman" w:cs="Times New Roman"/>
          <w:sz w:val="24"/>
          <w:szCs w:val="24"/>
        </w:rPr>
        <w:t>7) утверждение проекта генерального плана и обеспечение доступа к утверждённым материалам.</w:t>
      </w:r>
      <w:bookmarkEnd w:id="6"/>
    </w:p>
    <w:p w14:paraId="0E547157" w14:textId="0295FA35"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11. Решение о подготовке проекта генерального плана принимается </w:t>
      </w:r>
      <w:r w:rsidR="004D7F95" w:rsidRPr="00CA2BF5">
        <w:rPr>
          <w:rFonts w:ascii="Times New Roman" w:hAnsi="Times New Roman" w:cs="Times New Roman"/>
          <w:sz w:val="24"/>
          <w:szCs w:val="24"/>
        </w:rPr>
        <w:t>главой администрации</w:t>
      </w:r>
      <w:r w:rsidRPr="00CA2BF5">
        <w:rPr>
          <w:rFonts w:ascii="Times New Roman" w:hAnsi="Times New Roman" w:cs="Times New Roman"/>
          <w:sz w:val="24"/>
          <w:szCs w:val="24"/>
        </w:rPr>
        <w:t xml:space="preserve"> </w:t>
      </w:r>
      <w:r w:rsidR="00EC00D0" w:rsidRPr="00CA2BF5">
        <w:rPr>
          <w:rFonts w:ascii="Times New Roman" w:hAnsi="Times New Roman" w:cs="Times New Roman"/>
          <w:sz w:val="24"/>
          <w:szCs w:val="24"/>
        </w:rPr>
        <w:t xml:space="preserve">Слюдянского </w:t>
      </w:r>
      <w:r w:rsidR="004D7F95">
        <w:rPr>
          <w:rFonts w:ascii="Times New Roman" w:hAnsi="Times New Roman" w:cs="Times New Roman"/>
          <w:sz w:val="24"/>
          <w:szCs w:val="24"/>
        </w:rPr>
        <w:t>городского поселения</w:t>
      </w:r>
      <w:r w:rsidRPr="00CA2BF5">
        <w:rPr>
          <w:rFonts w:ascii="Times New Roman" w:hAnsi="Times New Roman" w:cs="Times New Roman"/>
          <w:i/>
          <w:kern w:val="2"/>
          <w:sz w:val="24"/>
          <w:szCs w:val="24"/>
        </w:rPr>
        <w:t xml:space="preserve"> </w:t>
      </w:r>
      <w:r w:rsidRPr="00CA2BF5">
        <w:rPr>
          <w:rFonts w:ascii="Times New Roman" w:hAnsi="Times New Roman" w:cs="Times New Roman"/>
          <w:sz w:val="24"/>
          <w:szCs w:val="24"/>
        </w:rPr>
        <w:t xml:space="preserve">и оформляется постановлением администрации </w:t>
      </w:r>
      <w:r w:rsidR="00EC00D0" w:rsidRPr="00CA2BF5">
        <w:rPr>
          <w:rFonts w:ascii="Times New Roman" w:hAnsi="Times New Roman" w:cs="Times New Roman"/>
          <w:sz w:val="24"/>
          <w:szCs w:val="24"/>
        </w:rPr>
        <w:t>Слюдянского городского поселения</w:t>
      </w:r>
      <w:r w:rsidRPr="00CA2BF5">
        <w:rPr>
          <w:rFonts w:ascii="Times New Roman" w:hAnsi="Times New Roman" w:cs="Times New Roman"/>
          <w:i/>
          <w:kern w:val="2"/>
          <w:sz w:val="24"/>
          <w:szCs w:val="24"/>
        </w:rPr>
        <w:t xml:space="preserve"> </w:t>
      </w:r>
      <w:r w:rsidRPr="00CA2BF5">
        <w:rPr>
          <w:rFonts w:ascii="Times New Roman" w:hAnsi="Times New Roman" w:cs="Times New Roman"/>
          <w:kern w:val="2"/>
          <w:sz w:val="24"/>
          <w:szCs w:val="24"/>
        </w:rPr>
        <w:t>(далее – администрация муниципального образования)</w:t>
      </w:r>
      <w:r w:rsidRPr="00CA2BF5">
        <w:rPr>
          <w:rFonts w:ascii="Times New Roman" w:hAnsi="Times New Roman" w:cs="Times New Roman"/>
          <w:sz w:val="24"/>
          <w:szCs w:val="24"/>
        </w:rPr>
        <w:t>.</w:t>
      </w:r>
    </w:p>
    <w:p w14:paraId="588CD3BF" w14:textId="79575481"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12. Постановление администрации </w:t>
      </w:r>
      <w:r w:rsidR="00010423">
        <w:rPr>
          <w:rFonts w:ascii="Times New Roman" w:hAnsi="Times New Roman" w:cs="Times New Roman"/>
          <w:sz w:val="24"/>
          <w:szCs w:val="24"/>
        </w:rPr>
        <w:t>Слюдянского городского поселения</w:t>
      </w:r>
      <w:r w:rsidRPr="00CA2BF5">
        <w:rPr>
          <w:rFonts w:ascii="Times New Roman" w:hAnsi="Times New Roman" w:cs="Times New Roman"/>
          <w:sz w:val="24"/>
          <w:szCs w:val="24"/>
        </w:rPr>
        <w:t xml:space="preserve"> о подготовке генерального плана в течение трех рабочих дней после даты его принятия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администрации муниципального образования в информационно-телекоммуникационной сети «Интернет» (далее – сеть «Интернет»). </w:t>
      </w:r>
    </w:p>
    <w:p w14:paraId="2DA4289F"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7" w:name="sub_5102"/>
      <w:r w:rsidRPr="00CA2BF5">
        <w:rPr>
          <w:rFonts w:ascii="Times New Roman" w:hAnsi="Times New Roman" w:cs="Times New Roman"/>
          <w:sz w:val="24"/>
          <w:szCs w:val="24"/>
        </w:rPr>
        <w:t xml:space="preserve">13. </w:t>
      </w:r>
      <w:bookmarkEnd w:id="7"/>
      <w:r w:rsidRPr="00CA2BF5">
        <w:rPr>
          <w:rFonts w:ascii="Times New Roman" w:hAnsi="Times New Roman" w:cs="Times New Roman"/>
          <w:sz w:val="24"/>
          <w:szCs w:val="24"/>
        </w:rPr>
        <w:t>Уполномоченным органом в соответствии с действующим законодательством Российской Федерации обеспечивается осуществление необходимых процедур по определению подрядчика на выполнение работ по подготовке генерального плана.</w:t>
      </w:r>
    </w:p>
    <w:p w14:paraId="0DB71443"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14. Муниципальный контракт на выполнение работ по подготовке генерального плана (далее – муниципальный контракт) заключается в порядке, установленном законодательством Российской Федерации.</w:t>
      </w:r>
    </w:p>
    <w:p w14:paraId="4391002B"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15. Срок подготовки проекта генерального плана определяется муниципальным контрактом.</w:t>
      </w:r>
    </w:p>
    <w:p w14:paraId="2CC04372"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16. Подготовка проекта генерального плана осуществляется с учетом положений стратегий социально-экономического развития муниципального образования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Иркутской области,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федеральной государственной информационной системе территориального планирования.</w:t>
      </w:r>
    </w:p>
    <w:p w14:paraId="66E82D60"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17. Также при подготовке генерального плана осуществляется учет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Иркутской области,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7421A838" w14:textId="77777777" w:rsidR="003B0427" w:rsidRPr="00CA2BF5" w:rsidRDefault="003B0427" w:rsidP="003B0427">
      <w:pPr>
        <w:spacing w:after="0" w:line="240" w:lineRule="auto"/>
        <w:ind w:firstLine="709"/>
        <w:jc w:val="both"/>
        <w:rPr>
          <w:rFonts w:ascii="Times New Roman" w:eastAsia="Times New Roman" w:hAnsi="Times New Roman" w:cs="Times New Roman"/>
          <w:sz w:val="24"/>
          <w:szCs w:val="24"/>
          <w:lang w:eastAsia="ru-RU"/>
        </w:rPr>
      </w:pPr>
      <w:r w:rsidRPr="00CA2BF5">
        <w:rPr>
          <w:rFonts w:ascii="Times New Roman" w:hAnsi="Times New Roman" w:cs="Times New Roman"/>
          <w:sz w:val="24"/>
          <w:szCs w:val="24"/>
        </w:rPr>
        <w:t xml:space="preserve">18. </w:t>
      </w:r>
      <w:r w:rsidRPr="00CA2BF5">
        <w:rPr>
          <w:rFonts w:ascii="Times New Roman" w:eastAsia="Times New Roman" w:hAnsi="Times New Roman" w:cs="Times New Roman"/>
          <w:sz w:val="24"/>
          <w:szCs w:val="24"/>
          <w:lang w:eastAsia="ru-RU"/>
        </w:rPr>
        <w:t>Заинтересованные лица вправе направить свои предложения для учета при подготовке проекта генерального плана в течение тридцати дней со дня официального опубликования решения о подготовке проекта генерального плана.</w:t>
      </w:r>
    </w:p>
    <w:p w14:paraId="4A3F5F35"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19. Координацию работ в процессе подготовки </w:t>
      </w:r>
      <w:r w:rsidRPr="00CA2BF5">
        <w:rPr>
          <w:rFonts w:ascii="Times New Roman" w:eastAsia="Times New Roman" w:hAnsi="Times New Roman" w:cs="Times New Roman"/>
          <w:sz w:val="24"/>
          <w:szCs w:val="24"/>
          <w:lang w:eastAsia="ru-RU"/>
        </w:rPr>
        <w:t xml:space="preserve">проекта генерального плана </w:t>
      </w:r>
      <w:r w:rsidRPr="00CA2BF5">
        <w:rPr>
          <w:rFonts w:ascii="Times New Roman" w:hAnsi="Times New Roman" w:cs="Times New Roman"/>
          <w:sz w:val="24"/>
          <w:szCs w:val="24"/>
        </w:rPr>
        <w:t>между администрацией муниципального образования (заказчиком) и проектной организацией (подрядчиком) осуществляет уполномоченный орган.</w:t>
      </w:r>
    </w:p>
    <w:p w14:paraId="7C345F9F"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20. После подготовки проекта генерального плана уполномоченный орган обязан обеспечить доступ к проекту генерального плана и материалам по обоснованию такого проекта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w:t>
      </w:r>
      <w:r w:rsidRPr="00CA2BF5">
        <w:rPr>
          <w:rFonts w:ascii="Times New Roman" w:hAnsi="Times New Roman" w:cs="Times New Roman"/>
          <w:sz w:val="24"/>
          <w:szCs w:val="24"/>
        </w:rPr>
        <w:lastRenderedPageBreak/>
        <w:t>ведения информационной системы территориального планирования, не менее, чем за три месяца до его утверждения.</w:t>
      </w:r>
    </w:p>
    <w:p w14:paraId="00456222"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8" w:name="sub_5502"/>
      <w:r w:rsidRPr="00CA2BF5">
        <w:rPr>
          <w:rFonts w:ascii="Times New Roman" w:hAnsi="Times New Roman" w:cs="Times New Roman"/>
          <w:sz w:val="24"/>
          <w:szCs w:val="24"/>
        </w:rPr>
        <w:t>21. Уполномоченный орган уведомляет в электронной форме и (или) посредством почтового отправления органы государственной власти и органы местного самоуправления, указанные в статье 25 Градостроительного кодекса Российской Федерации, об обеспечении доступа к проекту генерального плана и материалам по обоснованию проекта в трехдневный срок со дня обеспечения данного доступа.</w:t>
      </w:r>
      <w:bookmarkEnd w:id="8"/>
    </w:p>
    <w:p w14:paraId="00D26023" w14:textId="1EB6567F" w:rsidR="003B0427" w:rsidRP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2BF5">
        <w:rPr>
          <w:rFonts w:ascii="Times New Roman" w:hAnsi="Times New Roman" w:cs="Times New Roman"/>
          <w:sz w:val="24"/>
          <w:szCs w:val="24"/>
        </w:rPr>
        <w:t xml:space="preserve">22. </w:t>
      </w:r>
      <w:r w:rsidRPr="00CA2BF5">
        <w:rPr>
          <w:rFonts w:ascii="Times New Roman" w:eastAsia="Times New Roman" w:hAnsi="Times New Roman" w:cs="Times New Roman"/>
          <w:color w:val="000000"/>
          <w:sz w:val="24"/>
          <w:szCs w:val="24"/>
          <w:lang w:eastAsia="ru-RU"/>
        </w:rPr>
        <w:t>Порядок организации и проведения общественных обсуждений (публичных слушаний) по рассмотрению проекта генерального плана муниципального образования определяется в соответствии с </w:t>
      </w:r>
      <w:r w:rsidRPr="00CA2BF5">
        <w:rPr>
          <w:rFonts w:ascii="Times New Roman" w:hAnsi="Times New Roman" w:cs="Times New Roman"/>
          <w:sz w:val="24"/>
          <w:szCs w:val="24"/>
        </w:rPr>
        <w:t xml:space="preserve">Уставом </w:t>
      </w:r>
      <w:r w:rsidR="004D7F95">
        <w:rPr>
          <w:rFonts w:ascii="Times New Roman" w:hAnsi="Times New Roman" w:cs="Times New Roman"/>
          <w:sz w:val="24"/>
          <w:szCs w:val="24"/>
        </w:rPr>
        <w:t xml:space="preserve">Слюдянского </w:t>
      </w:r>
      <w:r w:rsidRPr="00CA2BF5">
        <w:rPr>
          <w:rFonts w:ascii="Times New Roman" w:hAnsi="Times New Roman" w:cs="Times New Roman"/>
          <w:sz w:val="24"/>
          <w:szCs w:val="24"/>
        </w:rPr>
        <w:t xml:space="preserve">муниципального образования </w:t>
      </w:r>
      <w:r w:rsidRPr="00CA2BF5">
        <w:rPr>
          <w:rFonts w:ascii="Times New Roman" w:eastAsia="Times New Roman" w:hAnsi="Times New Roman" w:cs="Times New Roman"/>
          <w:color w:val="000000"/>
          <w:sz w:val="24"/>
          <w:szCs w:val="24"/>
          <w:lang w:eastAsia="ru-RU"/>
        </w:rPr>
        <w:t xml:space="preserve">и (или) </w:t>
      </w:r>
      <w:r w:rsidRPr="00CA2BF5">
        <w:rPr>
          <w:rFonts w:ascii="Times New Roman" w:hAnsi="Times New Roman" w:cs="Times New Roman"/>
          <w:sz w:val="24"/>
          <w:szCs w:val="24"/>
        </w:rPr>
        <w:t xml:space="preserve">Порядком организации и проведения общественных обсуждений, публичных слушаний по вопросам градостроительной деятельности в </w:t>
      </w:r>
      <w:r w:rsidR="009F5EEE" w:rsidRPr="00CA2BF5">
        <w:rPr>
          <w:rFonts w:ascii="Times New Roman" w:hAnsi="Times New Roman" w:cs="Times New Roman"/>
          <w:sz w:val="24"/>
          <w:szCs w:val="24"/>
        </w:rPr>
        <w:t>Слюдянском муниципальном образовании</w:t>
      </w:r>
      <w:r w:rsidRPr="00CA2BF5">
        <w:rPr>
          <w:rFonts w:ascii="Times New Roman" w:eastAsia="Times New Roman" w:hAnsi="Times New Roman" w:cs="Times New Roman"/>
          <w:color w:val="000000"/>
          <w:sz w:val="24"/>
          <w:szCs w:val="24"/>
          <w:lang w:eastAsia="ru-RU"/>
        </w:rPr>
        <w:t xml:space="preserve">, утвержденным решением </w:t>
      </w:r>
      <w:r w:rsidR="009F5EEE" w:rsidRPr="00CA2BF5">
        <w:rPr>
          <w:rFonts w:ascii="Times New Roman" w:eastAsia="Times New Roman" w:hAnsi="Times New Roman" w:cs="Times New Roman"/>
          <w:color w:val="000000"/>
          <w:sz w:val="24"/>
          <w:szCs w:val="24"/>
          <w:lang w:eastAsia="ru-RU"/>
        </w:rPr>
        <w:t>Дум</w:t>
      </w:r>
      <w:r w:rsidR="004D7F95">
        <w:rPr>
          <w:rFonts w:ascii="Times New Roman" w:eastAsia="Times New Roman" w:hAnsi="Times New Roman" w:cs="Times New Roman"/>
          <w:color w:val="000000"/>
          <w:sz w:val="24"/>
          <w:szCs w:val="24"/>
          <w:lang w:eastAsia="ru-RU"/>
        </w:rPr>
        <w:t>ы</w:t>
      </w:r>
      <w:r w:rsidR="009F5EEE" w:rsidRPr="00CA2BF5">
        <w:rPr>
          <w:rFonts w:ascii="Times New Roman" w:eastAsia="Times New Roman" w:hAnsi="Times New Roman" w:cs="Times New Roman"/>
          <w:color w:val="000000"/>
          <w:sz w:val="24"/>
          <w:szCs w:val="24"/>
          <w:lang w:eastAsia="ru-RU"/>
        </w:rPr>
        <w:t xml:space="preserve"> Слюдянского муниципального образования </w:t>
      </w:r>
      <w:r w:rsidRPr="00CA2BF5">
        <w:rPr>
          <w:rFonts w:ascii="Times New Roman" w:eastAsia="Times New Roman" w:hAnsi="Times New Roman" w:cs="Times New Roman"/>
          <w:i/>
          <w:kern w:val="2"/>
          <w:sz w:val="24"/>
          <w:szCs w:val="24"/>
          <w:lang w:eastAsia="ru-RU"/>
        </w:rPr>
        <w:t xml:space="preserve"> </w:t>
      </w:r>
      <w:r w:rsidRPr="00CA2BF5">
        <w:rPr>
          <w:rFonts w:ascii="Times New Roman" w:eastAsia="Times New Roman" w:hAnsi="Times New Roman" w:cs="Times New Roman"/>
          <w:kern w:val="2"/>
          <w:sz w:val="24"/>
          <w:szCs w:val="24"/>
          <w:lang w:eastAsia="ru-RU"/>
        </w:rPr>
        <w:t xml:space="preserve">от </w:t>
      </w:r>
      <w:r w:rsidR="009F5EEE" w:rsidRPr="00CA2BF5">
        <w:rPr>
          <w:rFonts w:ascii="Times New Roman" w:eastAsia="Times New Roman" w:hAnsi="Times New Roman" w:cs="Times New Roman"/>
          <w:kern w:val="2"/>
          <w:sz w:val="24"/>
          <w:szCs w:val="24"/>
          <w:lang w:eastAsia="ru-RU"/>
        </w:rPr>
        <w:t xml:space="preserve">28.09.2023 года </w:t>
      </w:r>
      <w:r w:rsidRPr="00CA2BF5">
        <w:rPr>
          <w:rFonts w:ascii="Times New Roman" w:eastAsia="Times New Roman" w:hAnsi="Times New Roman" w:cs="Times New Roman"/>
          <w:kern w:val="2"/>
          <w:sz w:val="24"/>
          <w:szCs w:val="24"/>
          <w:lang w:eastAsia="ru-RU"/>
        </w:rPr>
        <w:t xml:space="preserve"> №</w:t>
      </w:r>
      <w:r w:rsidR="009F5EEE" w:rsidRPr="00CA2BF5">
        <w:rPr>
          <w:rFonts w:ascii="Times New Roman" w:eastAsia="Times New Roman" w:hAnsi="Times New Roman" w:cs="Times New Roman"/>
          <w:kern w:val="2"/>
          <w:sz w:val="24"/>
          <w:szCs w:val="24"/>
          <w:lang w:eastAsia="ru-RU"/>
        </w:rPr>
        <w:t xml:space="preserve">63 </w:t>
      </w:r>
      <w:r w:rsidR="009F5EEE" w:rsidRPr="00CA2BF5">
        <w:rPr>
          <w:rFonts w:ascii="Times New Roman" w:eastAsia="Times New Roman" w:hAnsi="Times New Roman" w:cs="Times New Roman"/>
          <w:kern w:val="2"/>
          <w:sz w:val="24"/>
          <w:szCs w:val="24"/>
          <w:lang w:val="en-US" w:eastAsia="ru-RU"/>
        </w:rPr>
        <w:t>V</w:t>
      </w:r>
      <w:r w:rsidR="009F5EEE" w:rsidRPr="00CA2BF5">
        <w:rPr>
          <w:rFonts w:ascii="Times New Roman" w:eastAsia="Times New Roman" w:hAnsi="Times New Roman" w:cs="Times New Roman"/>
          <w:kern w:val="2"/>
          <w:sz w:val="24"/>
          <w:szCs w:val="24"/>
          <w:lang w:eastAsia="ru-RU"/>
        </w:rPr>
        <w:t>-ГД</w:t>
      </w:r>
      <w:r w:rsidRPr="00CA2BF5">
        <w:rPr>
          <w:rFonts w:ascii="Times New Roman" w:eastAsia="Times New Roman" w:hAnsi="Times New Roman" w:cs="Times New Roman"/>
          <w:color w:val="000000"/>
          <w:sz w:val="24"/>
          <w:szCs w:val="24"/>
          <w:lang w:eastAsia="ru-RU"/>
        </w:rPr>
        <w:t>.</w:t>
      </w:r>
    </w:p>
    <w:p w14:paraId="21BED185" w14:textId="77777777" w:rsidR="003B0427" w:rsidRP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2BF5">
        <w:rPr>
          <w:rFonts w:ascii="Times New Roman" w:hAnsi="Times New Roman" w:cs="Times New Roman"/>
          <w:sz w:val="24"/>
          <w:szCs w:val="24"/>
        </w:rPr>
        <w:t>23. Общественные обсуждения (п</w:t>
      </w:r>
      <w:r w:rsidRPr="00CA2BF5">
        <w:rPr>
          <w:rFonts w:ascii="Times New Roman" w:eastAsia="Times New Roman" w:hAnsi="Times New Roman" w:cs="Times New Roman"/>
          <w:color w:val="000000"/>
          <w:sz w:val="24"/>
          <w:szCs w:val="24"/>
          <w:lang w:eastAsia="ru-RU"/>
        </w:rPr>
        <w:t>убличные слушания) проводятся в каждом населенном пункте муниципального образования.</w:t>
      </w:r>
    </w:p>
    <w:p w14:paraId="3078A303" w14:textId="77777777" w:rsidR="003B0427" w:rsidRPr="00010423"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2BF5">
        <w:rPr>
          <w:rFonts w:ascii="Times New Roman" w:eastAsia="Times New Roman" w:hAnsi="Times New Roman" w:cs="Times New Roman"/>
          <w:color w:val="000000"/>
          <w:sz w:val="24"/>
          <w:szCs w:val="24"/>
          <w:lang w:eastAsia="ru-RU"/>
        </w:rPr>
        <w:t>24. Срок проведения о</w:t>
      </w:r>
      <w:r w:rsidRPr="00CA2BF5">
        <w:rPr>
          <w:rFonts w:ascii="Times New Roman" w:hAnsi="Times New Roman" w:cs="Times New Roman"/>
          <w:sz w:val="24"/>
          <w:szCs w:val="24"/>
        </w:rPr>
        <w:t>бщественных обсуждений (</w:t>
      </w:r>
      <w:r w:rsidRPr="00CA2BF5">
        <w:rPr>
          <w:rFonts w:ascii="Times New Roman" w:eastAsia="Times New Roman" w:hAnsi="Times New Roman" w:cs="Times New Roman"/>
          <w:color w:val="000000"/>
          <w:sz w:val="24"/>
          <w:szCs w:val="24"/>
          <w:lang w:eastAsia="ru-RU"/>
        </w:rPr>
        <w:t xml:space="preserve">публичных слушаний) с момента оповещения жителей муниципального образования о их проведении до дня опубликования </w:t>
      </w:r>
      <w:r w:rsidRPr="00010423">
        <w:rPr>
          <w:rFonts w:ascii="Times New Roman" w:eastAsia="Times New Roman" w:hAnsi="Times New Roman" w:cs="Times New Roman"/>
          <w:color w:val="000000"/>
          <w:sz w:val="24"/>
          <w:szCs w:val="24"/>
          <w:lang w:eastAsia="ru-RU"/>
        </w:rPr>
        <w:t>заключения о результатах о</w:t>
      </w:r>
      <w:r w:rsidRPr="00010423">
        <w:rPr>
          <w:rFonts w:ascii="Times New Roman" w:hAnsi="Times New Roman" w:cs="Times New Roman"/>
          <w:sz w:val="24"/>
          <w:szCs w:val="24"/>
        </w:rPr>
        <w:t>бщественных обсуждений (</w:t>
      </w:r>
      <w:r w:rsidRPr="00010423">
        <w:rPr>
          <w:rFonts w:ascii="Times New Roman" w:eastAsia="Times New Roman" w:hAnsi="Times New Roman" w:cs="Times New Roman"/>
          <w:color w:val="000000"/>
          <w:sz w:val="24"/>
          <w:szCs w:val="24"/>
          <w:lang w:eastAsia="ru-RU"/>
        </w:rPr>
        <w:t>публичных слушаний) не может превышать один месяц.</w:t>
      </w:r>
    </w:p>
    <w:p w14:paraId="1F127206" w14:textId="77777777" w:rsidR="003B0427" w:rsidRP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0423">
        <w:rPr>
          <w:rFonts w:ascii="Times New Roman" w:eastAsia="Times New Roman" w:hAnsi="Times New Roman" w:cs="Times New Roman"/>
          <w:color w:val="000000"/>
          <w:sz w:val="24"/>
          <w:szCs w:val="24"/>
          <w:lang w:eastAsia="ru-RU"/>
        </w:rPr>
        <w:t>25. Результатом проведения о</w:t>
      </w:r>
      <w:r w:rsidRPr="00010423">
        <w:rPr>
          <w:rFonts w:ascii="Times New Roman" w:hAnsi="Times New Roman" w:cs="Times New Roman"/>
          <w:sz w:val="24"/>
          <w:szCs w:val="24"/>
        </w:rPr>
        <w:t>бщественных обсуждений (</w:t>
      </w:r>
      <w:r w:rsidRPr="00010423">
        <w:rPr>
          <w:rFonts w:ascii="Times New Roman" w:eastAsia="Times New Roman" w:hAnsi="Times New Roman" w:cs="Times New Roman"/>
          <w:color w:val="000000"/>
          <w:sz w:val="24"/>
          <w:szCs w:val="24"/>
          <w:lang w:eastAsia="ru-RU"/>
        </w:rPr>
        <w:t>публичных слушаний)</w:t>
      </w:r>
      <w:r w:rsidRPr="00CA2BF5">
        <w:rPr>
          <w:rFonts w:ascii="Times New Roman" w:eastAsia="Times New Roman" w:hAnsi="Times New Roman" w:cs="Times New Roman"/>
          <w:color w:val="000000"/>
          <w:sz w:val="24"/>
          <w:szCs w:val="24"/>
          <w:lang w:eastAsia="ru-RU"/>
        </w:rPr>
        <w:t xml:space="preserve"> являются протоколы о</w:t>
      </w:r>
      <w:r w:rsidRPr="00CA2BF5">
        <w:rPr>
          <w:rFonts w:ascii="Times New Roman" w:hAnsi="Times New Roman" w:cs="Times New Roman"/>
          <w:sz w:val="24"/>
          <w:szCs w:val="24"/>
        </w:rPr>
        <w:t>бщественных обсуждений (</w:t>
      </w:r>
      <w:r w:rsidRPr="00CA2BF5">
        <w:rPr>
          <w:rFonts w:ascii="Times New Roman" w:eastAsia="Times New Roman" w:hAnsi="Times New Roman" w:cs="Times New Roman"/>
          <w:color w:val="000000"/>
          <w:sz w:val="24"/>
          <w:szCs w:val="24"/>
          <w:lang w:eastAsia="ru-RU"/>
        </w:rPr>
        <w:t>публичных слушаний), заключение о результатах таких о</w:t>
      </w:r>
      <w:r w:rsidRPr="00CA2BF5">
        <w:rPr>
          <w:rFonts w:ascii="Times New Roman" w:hAnsi="Times New Roman" w:cs="Times New Roman"/>
          <w:sz w:val="24"/>
          <w:szCs w:val="24"/>
        </w:rPr>
        <w:t>бщественных обсуждений (</w:t>
      </w:r>
      <w:r w:rsidRPr="00CA2BF5">
        <w:rPr>
          <w:rFonts w:ascii="Times New Roman" w:eastAsia="Times New Roman" w:hAnsi="Times New Roman" w:cs="Times New Roman"/>
          <w:color w:val="000000"/>
          <w:sz w:val="24"/>
          <w:szCs w:val="24"/>
          <w:lang w:eastAsia="ru-RU"/>
        </w:rPr>
        <w:t>публичных слушаний).</w:t>
      </w:r>
    </w:p>
    <w:p w14:paraId="21AD120B" w14:textId="7BD4FFF9" w:rsidR="003B0427" w:rsidRP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2BF5">
        <w:rPr>
          <w:rFonts w:ascii="Times New Roman" w:eastAsia="Times New Roman" w:hAnsi="Times New Roman" w:cs="Times New Roman"/>
          <w:color w:val="000000"/>
          <w:sz w:val="24"/>
          <w:szCs w:val="24"/>
          <w:lang w:eastAsia="ru-RU"/>
        </w:rPr>
        <w:t xml:space="preserve">26. Глава </w:t>
      </w:r>
      <w:r w:rsidR="009F5EEE" w:rsidRPr="00CA2BF5">
        <w:rPr>
          <w:rFonts w:ascii="Times New Roman" w:eastAsia="Times New Roman" w:hAnsi="Times New Roman" w:cs="Times New Roman"/>
          <w:color w:val="000000"/>
          <w:sz w:val="24"/>
          <w:szCs w:val="24"/>
          <w:lang w:eastAsia="ru-RU"/>
        </w:rPr>
        <w:t>администрации Слюдянского городского поселения</w:t>
      </w:r>
      <w:r w:rsidRPr="00CA2BF5">
        <w:rPr>
          <w:rFonts w:ascii="Times New Roman" w:hAnsi="Times New Roman" w:cs="Times New Roman"/>
          <w:i/>
          <w:kern w:val="2"/>
          <w:sz w:val="24"/>
          <w:szCs w:val="24"/>
        </w:rPr>
        <w:t xml:space="preserve"> </w:t>
      </w:r>
      <w:r w:rsidRPr="00CA2BF5">
        <w:rPr>
          <w:rFonts w:ascii="Times New Roman" w:eastAsia="Times New Roman" w:hAnsi="Times New Roman" w:cs="Times New Roman"/>
          <w:color w:val="000000"/>
          <w:sz w:val="24"/>
          <w:szCs w:val="24"/>
          <w:lang w:eastAsia="ru-RU"/>
        </w:rPr>
        <w:t>с учетом заключения о результатах о</w:t>
      </w:r>
      <w:r w:rsidRPr="00CA2BF5">
        <w:rPr>
          <w:rFonts w:ascii="Times New Roman" w:hAnsi="Times New Roman" w:cs="Times New Roman"/>
          <w:sz w:val="24"/>
          <w:szCs w:val="24"/>
        </w:rPr>
        <w:t>бщественных обсуждений (</w:t>
      </w:r>
      <w:r w:rsidRPr="00CA2BF5">
        <w:rPr>
          <w:rFonts w:ascii="Times New Roman" w:eastAsia="Times New Roman" w:hAnsi="Times New Roman" w:cs="Times New Roman"/>
          <w:color w:val="000000"/>
          <w:sz w:val="24"/>
          <w:szCs w:val="24"/>
          <w:lang w:eastAsia="ru-RU"/>
        </w:rPr>
        <w:t>публичных слушаний) принимает решение:</w:t>
      </w:r>
    </w:p>
    <w:p w14:paraId="0799FCE0" w14:textId="5DDC7B09" w:rsidR="003B0427" w:rsidRP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2BF5">
        <w:rPr>
          <w:rFonts w:ascii="Times New Roman" w:eastAsia="Times New Roman" w:hAnsi="Times New Roman" w:cs="Times New Roman"/>
          <w:color w:val="000000"/>
          <w:sz w:val="24"/>
          <w:szCs w:val="24"/>
          <w:lang w:eastAsia="ru-RU"/>
        </w:rPr>
        <w:t xml:space="preserve">1) о согласии с проектом генерального плана муниципального образования и направлении его в </w:t>
      </w:r>
      <w:r w:rsidR="004D7F95">
        <w:rPr>
          <w:rFonts w:ascii="Times New Roman" w:eastAsia="Times New Roman" w:hAnsi="Times New Roman" w:cs="Times New Roman"/>
          <w:color w:val="000000"/>
          <w:sz w:val="24"/>
          <w:szCs w:val="24"/>
          <w:lang w:eastAsia="ru-RU"/>
        </w:rPr>
        <w:t>Думу</w:t>
      </w:r>
      <w:r w:rsidRPr="00CA2BF5">
        <w:rPr>
          <w:rFonts w:ascii="Times New Roman" w:eastAsia="Times New Roman" w:hAnsi="Times New Roman" w:cs="Times New Roman"/>
          <w:color w:val="000000"/>
          <w:sz w:val="24"/>
          <w:szCs w:val="24"/>
          <w:lang w:eastAsia="ru-RU"/>
        </w:rPr>
        <w:t xml:space="preserve"> </w:t>
      </w:r>
      <w:r w:rsidR="009F5EEE" w:rsidRPr="00CA2BF5">
        <w:rPr>
          <w:rFonts w:ascii="Times New Roman" w:eastAsia="Times New Roman" w:hAnsi="Times New Roman" w:cs="Times New Roman"/>
          <w:color w:val="000000"/>
          <w:sz w:val="24"/>
          <w:szCs w:val="24"/>
          <w:lang w:eastAsia="ru-RU"/>
        </w:rPr>
        <w:t>Слюдянского муниципального образования;</w:t>
      </w:r>
    </w:p>
    <w:p w14:paraId="3986DECA" w14:textId="77777777" w:rsidR="003B0427" w:rsidRPr="00CA2BF5" w:rsidRDefault="003B0427" w:rsidP="003B042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2BF5">
        <w:rPr>
          <w:rFonts w:ascii="Times New Roman" w:eastAsia="Times New Roman" w:hAnsi="Times New Roman" w:cs="Times New Roman"/>
          <w:color w:val="000000"/>
          <w:sz w:val="24"/>
          <w:szCs w:val="24"/>
          <w:lang w:eastAsia="ru-RU"/>
        </w:rPr>
        <w:t>2) об отклонении проекта генерального плана и о направлении его на доработку.</w:t>
      </w:r>
    </w:p>
    <w:p w14:paraId="061DB4D1" w14:textId="7FA67962"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eastAsia="Times New Roman" w:hAnsi="Times New Roman" w:cs="Times New Roman"/>
          <w:color w:val="000000"/>
          <w:sz w:val="24"/>
          <w:szCs w:val="24"/>
          <w:lang w:eastAsia="ru-RU"/>
        </w:rPr>
        <w:t>27.</w:t>
      </w:r>
      <w:r w:rsidRPr="00CA2BF5">
        <w:rPr>
          <w:rFonts w:ascii="Times New Roman" w:hAnsi="Times New Roman" w:cs="Times New Roman"/>
          <w:sz w:val="24"/>
          <w:szCs w:val="24"/>
        </w:rPr>
        <w:t xml:space="preserve"> Протокол общественных обсуждений (публичных слушаний), заключение о результатах общественных обсуждений (публичных слушаний) являются обязательным приложением к проекту генерального плана, направляемому главой администрации </w:t>
      </w:r>
      <w:r w:rsidR="009F5EEE" w:rsidRPr="00CA2BF5">
        <w:rPr>
          <w:rFonts w:ascii="Times New Roman" w:hAnsi="Times New Roman" w:cs="Times New Roman"/>
          <w:sz w:val="24"/>
          <w:szCs w:val="24"/>
        </w:rPr>
        <w:t xml:space="preserve">Слюдянского </w:t>
      </w:r>
      <w:r w:rsidR="004D7F95">
        <w:rPr>
          <w:rFonts w:ascii="Times New Roman" w:hAnsi="Times New Roman" w:cs="Times New Roman"/>
          <w:sz w:val="24"/>
          <w:szCs w:val="24"/>
        </w:rPr>
        <w:t>городского поселения</w:t>
      </w:r>
      <w:r w:rsidRPr="00CA2BF5">
        <w:rPr>
          <w:rFonts w:ascii="Times New Roman" w:hAnsi="Times New Roman" w:cs="Times New Roman"/>
          <w:i/>
          <w:kern w:val="2"/>
          <w:sz w:val="24"/>
          <w:szCs w:val="24"/>
        </w:rPr>
        <w:t xml:space="preserve"> </w:t>
      </w:r>
      <w:r w:rsidRPr="00CA2BF5">
        <w:rPr>
          <w:rFonts w:ascii="Times New Roman" w:hAnsi="Times New Roman" w:cs="Times New Roman"/>
          <w:sz w:val="24"/>
          <w:szCs w:val="24"/>
        </w:rPr>
        <w:t xml:space="preserve">в </w:t>
      </w:r>
      <w:r w:rsidR="004D7F95">
        <w:rPr>
          <w:rFonts w:ascii="Times New Roman" w:hAnsi="Times New Roman" w:cs="Times New Roman"/>
          <w:sz w:val="24"/>
          <w:szCs w:val="24"/>
        </w:rPr>
        <w:t>Думу</w:t>
      </w:r>
      <w:r w:rsidRPr="00CA2BF5">
        <w:rPr>
          <w:rFonts w:ascii="Times New Roman" w:eastAsia="Times New Roman" w:hAnsi="Times New Roman" w:cs="Times New Roman"/>
          <w:color w:val="000000"/>
          <w:sz w:val="24"/>
          <w:szCs w:val="24"/>
          <w:lang w:eastAsia="ru-RU"/>
        </w:rPr>
        <w:t xml:space="preserve"> </w:t>
      </w:r>
      <w:r w:rsidR="009F5EEE" w:rsidRPr="00CA2BF5">
        <w:rPr>
          <w:rFonts w:ascii="Times New Roman" w:eastAsia="Times New Roman" w:hAnsi="Times New Roman" w:cs="Times New Roman"/>
          <w:color w:val="000000"/>
          <w:sz w:val="24"/>
          <w:szCs w:val="24"/>
          <w:lang w:eastAsia="ru-RU"/>
        </w:rPr>
        <w:t>Слюдянского муниципального образования</w:t>
      </w:r>
    </w:p>
    <w:p w14:paraId="3CAE69B4"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28. Согласование проекта генерального плана осуществляется в порядке, предусмотренном статьей 25 Градостроительного кодекса Российской Федерации.</w:t>
      </w:r>
    </w:p>
    <w:p w14:paraId="0A19E593" w14:textId="425735F6"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29. После завершения процедуры согласования проекта генерального плана глава администрации </w:t>
      </w:r>
      <w:r w:rsidR="0003240B" w:rsidRPr="00CA2BF5">
        <w:rPr>
          <w:rFonts w:ascii="Times New Roman" w:hAnsi="Times New Roman" w:cs="Times New Roman"/>
          <w:sz w:val="24"/>
          <w:szCs w:val="24"/>
        </w:rPr>
        <w:t xml:space="preserve">Слюдянского </w:t>
      </w:r>
      <w:r w:rsidR="004D7F95">
        <w:rPr>
          <w:rFonts w:ascii="Times New Roman" w:hAnsi="Times New Roman" w:cs="Times New Roman"/>
          <w:sz w:val="24"/>
          <w:szCs w:val="24"/>
        </w:rPr>
        <w:t>городского поселения</w:t>
      </w:r>
      <w:r w:rsidR="0003240B" w:rsidRPr="00CA2BF5">
        <w:rPr>
          <w:rFonts w:ascii="Times New Roman" w:hAnsi="Times New Roman" w:cs="Times New Roman"/>
          <w:sz w:val="24"/>
          <w:szCs w:val="24"/>
        </w:rPr>
        <w:t xml:space="preserve"> </w:t>
      </w:r>
      <w:r w:rsidRPr="00CA2BF5">
        <w:rPr>
          <w:rFonts w:ascii="Times New Roman" w:hAnsi="Times New Roman" w:cs="Times New Roman"/>
          <w:sz w:val="24"/>
          <w:szCs w:val="24"/>
        </w:rPr>
        <w:t xml:space="preserve"> принимает решение о направлении согласованного или не согласованного в определенной части проекта генерального плана в </w:t>
      </w:r>
      <w:r w:rsidR="004D7F95">
        <w:rPr>
          <w:rFonts w:ascii="Times New Roman" w:eastAsia="Times New Roman" w:hAnsi="Times New Roman" w:cs="Times New Roman"/>
          <w:color w:val="000000"/>
          <w:sz w:val="24"/>
          <w:szCs w:val="24"/>
          <w:lang w:eastAsia="ru-RU"/>
        </w:rPr>
        <w:t>Думу</w:t>
      </w:r>
      <w:r w:rsidRPr="00CA2BF5">
        <w:rPr>
          <w:rFonts w:ascii="Times New Roman" w:eastAsia="Times New Roman" w:hAnsi="Times New Roman" w:cs="Times New Roman"/>
          <w:color w:val="000000"/>
          <w:sz w:val="24"/>
          <w:szCs w:val="24"/>
          <w:lang w:eastAsia="ru-RU"/>
        </w:rPr>
        <w:t xml:space="preserve"> </w:t>
      </w:r>
      <w:r w:rsidR="0003240B" w:rsidRPr="00CA2BF5">
        <w:rPr>
          <w:rFonts w:ascii="Times New Roman" w:eastAsia="Times New Roman" w:hAnsi="Times New Roman" w:cs="Times New Roman"/>
          <w:color w:val="000000"/>
          <w:sz w:val="24"/>
          <w:szCs w:val="24"/>
          <w:lang w:eastAsia="ru-RU"/>
        </w:rPr>
        <w:t xml:space="preserve">Слюдянского муниципального образования </w:t>
      </w:r>
      <w:r w:rsidRPr="00CA2BF5">
        <w:rPr>
          <w:rFonts w:ascii="Times New Roman" w:eastAsia="Times New Roman" w:hAnsi="Times New Roman" w:cs="Times New Roman"/>
          <w:color w:val="000000"/>
          <w:sz w:val="24"/>
          <w:szCs w:val="24"/>
          <w:lang w:eastAsia="ru-RU"/>
        </w:rPr>
        <w:t xml:space="preserve"> </w:t>
      </w:r>
      <w:r w:rsidRPr="00CA2BF5">
        <w:rPr>
          <w:rFonts w:ascii="Times New Roman" w:hAnsi="Times New Roman" w:cs="Times New Roman"/>
          <w:sz w:val="24"/>
          <w:szCs w:val="24"/>
        </w:rPr>
        <w:t>или об отклонении проекта генерального плана и о направлении его на доработку.</w:t>
      </w:r>
    </w:p>
    <w:p w14:paraId="1E89014F" w14:textId="1A3BB45F" w:rsidR="003B0427" w:rsidRPr="00CA2BF5" w:rsidRDefault="003B0427" w:rsidP="003B0427">
      <w:pPr>
        <w:spacing w:after="0" w:line="240" w:lineRule="auto"/>
        <w:ind w:firstLine="709"/>
        <w:jc w:val="both"/>
        <w:rPr>
          <w:rFonts w:ascii="Times New Roman" w:hAnsi="Times New Roman" w:cs="Times New Roman"/>
          <w:kern w:val="2"/>
          <w:sz w:val="24"/>
          <w:szCs w:val="24"/>
        </w:rPr>
      </w:pPr>
      <w:r w:rsidRPr="00CA2BF5">
        <w:rPr>
          <w:rFonts w:ascii="Times New Roman" w:hAnsi="Times New Roman" w:cs="Times New Roman"/>
          <w:sz w:val="24"/>
          <w:szCs w:val="24"/>
        </w:rPr>
        <w:t xml:space="preserve">30. Утверждение генерального плана осуществляется </w:t>
      </w:r>
      <w:r w:rsidR="004D7F95">
        <w:rPr>
          <w:rFonts w:ascii="Times New Roman" w:eastAsia="Times New Roman" w:hAnsi="Times New Roman" w:cs="Times New Roman"/>
          <w:color w:val="000000"/>
          <w:sz w:val="24"/>
          <w:szCs w:val="24"/>
          <w:lang w:eastAsia="ru-RU"/>
        </w:rPr>
        <w:t xml:space="preserve">Думой </w:t>
      </w:r>
      <w:r w:rsidR="0003240B" w:rsidRPr="00CA2BF5">
        <w:rPr>
          <w:rFonts w:ascii="Times New Roman" w:eastAsia="Times New Roman" w:hAnsi="Times New Roman" w:cs="Times New Roman"/>
          <w:color w:val="000000"/>
          <w:sz w:val="24"/>
          <w:szCs w:val="24"/>
          <w:lang w:eastAsia="ru-RU"/>
        </w:rPr>
        <w:t xml:space="preserve">Слюдянского </w:t>
      </w:r>
      <w:r w:rsidRPr="00CA2BF5">
        <w:rPr>
          <w:rFonts w:ascii="Times New Roman" w:eastAsia="Times New Roman" w:hAnsi="Times New Roman" w:cs="Times New Roman"/>
          <w:color w:val="000000"/>
          <w:sz w:val="24"/>
          <w:szCs w:val="24"/>
          <w:lang w:eastAsia="ru-RU"/>
        </w:rPr>
        <w:t xml:space="preserve">муниципального образования </w:t>
      </w:r>
      <w:r w:rsidRPr="00CA2BF5">
        <w:rPr>
          <w:rFonts w:ascii="Times New Roman" w:hAnsi="Times New Roman" w:cs="Times New Roman"/>
          <w:sz w:val="24"/>
          <w:szCs w:val="24"/>
        </w:rPr>
        <w:t xml:space="preserve">в порядке, определяемом Уставом муниципального образования </w:t>
      </w:r>
      <w:r w:rsidRPr="00CA2BF5">
        <w:rPr>
          <w:rFonts w:ascii="Times New Roman" w:hAnsi="Times New Roman" w:cs="Times New Roman"/>
          <w:kern w:val="2"/>
          <w:sz w:val="24"/>
          <w:szCs w:val="24"/>
        </w:rPr>
        <w:t>и принятыми в соответствии с ним муниципальными правовыми актами муниципального образования.</w:t>
      </w:r>
    </w:p>
    <w:p w14:paraId="0904036D" w14:textId="77777777" w:rsidR="003B0427" w:rsidRPr="00CA2BF5" w:rsidRDefault="003B0427" w:rsidP="003B0427">
      <w:pPr>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kern w:val="2"/>
          <w:sz w:val="24"/>
          <w:szCs w:val="24"/>
        </w:rPr>
        <w:t>31. В</w:t>
      </w:r>
      <w:r w:rsidRPr="00CA2BF5">
        <w:rPr>
          <w:rFonts w:ascii="Times New Roman" w:hAnsi="Times New Roman" w:cs="Times New Roman"/>
          <w:sz w:val="24"/>
          <w:szCs w:val="24"/>
        </w:rPr>
        <w:t xml:space="preserve"> срок, не превышающий десяти дней со дня утверждения генерального плана, уполномоченным органом обеспечивается доступ к утвержденному генеральному плану и материалам по его обоснованию в федеральной государственной информационной системе территориального планирования.</w:t>
      </w:r>
    </w:p>
    <w:p w14:paraId="7A042A43" w14:textId="77777777" w:rsidR="003B0427" w:rsidRPr="00CA2BF5" w:rsidRDefault="003B0427" w:rsidP="003B0427">
      <w:pPr>
        <w:autoSpaceDE w:val="0"/>
        <w:autoSpaceDN w:val="0"/>
        <w:adjustRightInd w:val="0"/>
        <w:spacing w:after="0" w:line="240" w:lineRule="auto"/>
        <w:ind w:firstLine="709"/>
        <w:jc w:val="center"/>
        <w:rPr>
          <w:rFonts w:ascii="Times New Roman" w:hAnsi="Times New Roman" w:cs="Times New Roman"/>
          <w:sz w:val="24"/>
          <w:szCs w:val="24"/>
        </w:rPr>
      </w:pPr>
    </w:p>
    <w:p w14:paraId="0CD638FD" w14:textId="77777777" w:rsidR="003B0427" w:rsidRPr="00CA2BF5" w:rsidRDefault="003B0427" w:rsidP="003B0427">
      <w:pPr>
        <w:autoSpaceDE w:val="0"/>
        <w:autoSpaceDN w:val="0"/>
        <w:adjustRightInd w:val="0"/>
        <w:spacing w:after="0" w:line="240" w:lineRule="auto"/>
        <w:jc w:val="center"/>
        <w:outlineLvl w:val="0"/>
        <w:rPr>
          <w:rFonts w:ascii="Times New Roman" w:hAnsi="Times New Roman" w:cs="Times New Roman"/>
          <w:sz w:val="24"/>
          <w:szCs w:val="24"/>
        </w:rPr>
      </w:pPr>
      <w:r w:rsidRPr="00CA2BF5">
        <w:rPr>
          <w:rFonts w:ascii="Times New Roman" w:hAnsi="Times New Roman" w:cs="Times New Roman"/>
          <w:sz w:val="24"/>
          <w:szCs w:val="24"/>
        </w:rPr>
        <w:t>Глава 4. Порядок подготовки и внесения</w:t>
      </w:r>
      <w:r w:rsidRPr="00CA2BF5">
        <w:rPr>
          <w:rFonts w:ascii="Times New Roman" w:hAnsi="Times New Roman" w:cs="Times New Roman"/>
          <w:sz w:val="24"/>
          <w:szCs w:val="24"/>
        </w:rPr>
        <w:br/>
        <w:t>изменений в генеральный план</w:t>
      </w:r>
    </w:p>
    <w:p w14:paraId="11550413"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058A0F4B"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32. Основанием для подготовки и внесения изменений в генеральный план являются мотивированные предложения о внесении в него изменений, поступившие от:</w:t>
      </w:r>
    </w:p>
    <w:p w14:paraId="1C79612D"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bookmarkStart w:id="9" w:name="Par120"/>
      <w:bookmarkEnd w:id="9"/>
      <w:r w:rsidRPr="00CA2BF5">
        <w:rPr>
          <w:rFonts w:ascii="Times New Roman" w:hAnsi="Times New Roman" w:cs="Times New Roman"/>
          <w:sz w:val="24"/>
          <w:szCs w:val="24"/>
        </w:rPr>
        <w:lastRenderedPageBreak/>
        <w:t>1) органов государственной власти Российской Федерации;</w:t>
      </w:r>
    </w:p>
    <w:p w14:paraId="7791C646"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органов государственной власти Иркутской области;</w:t>
      </w:r>
    </w:p>
    <w:p w14:paraId="2E705DD9" w14:textId="48CE1B06"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bookmarkStart w:id="10" w:name="Par122"/>
      <w:bookmarkEnd w:id="10"/>
      <w:r w:rsidRPr="00CA2BF5">
        <w:rPr>
          <w:rFonts w:ascii="Times New Roman" w:hAnsi="Times New Roman" w:cs="Times New Roman"/>
          <w:sz w:val="24"/>
          <w:szCs w:val="24"/>
        </w:rPr>
        <w:t>3) органов местного самоуправления муниципального образования, а также органов местного самоуправления муниципального района;</w:t>
      </w:r>
    </w:p>
    <w:p w14:paraId="27CD0F65"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 заинтересованных физических и юридических лиц.</w:t>
      </w:r>
    </w:p>
    <w:p w14:paraId="00D46D10"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33. После поступления в администрацию муниципального образования предложений о внесении изменений в генеральный план уполномоченный орган в срок, не превышающий 10 календарных дней после поступления предложений, рассматривает поступившие предложения, подготавливает заключение об обоснованности или необоснованности поступивших предложений и подготавливает письменный ответ на поступившие предложения.</w:t>
      </w:r>
    </w:p>
    <w:p w14:paraId="7068AA58" w14:textId="0DF65E42"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34. В случае обоснованности поступивших предложений главой администрации </w:t>
      </w:r>
      <w:r w:rsidR="00131EDB" w:rsidRPr="004D7F95">
        <w:rPr>
          <w:rFonts w:ascii="Times New Roman" w:hAnsi="Times New Roman" w:cs="Times New Roman"/>
          <w:sz w:val="24"/>
          <w:szCs w:val="24"/>
        </w:rPr>
        <w:t xml:space="preserve">Слюдянского </w:t>
      </w:r>
      <w:r w:rsidR="004D7F95">
        <w:rPr>
          <w:rFonts w:ascii="Times New Roman" w:hAnsi="Times New Roman" w:cs="Times New Roman"/>
          <w:sz w:val="24"/>
          <w:szCs w:val="24"/>
        </w:rPr>
        <w:t>городского поселения</w:t>
      </w:r>
      <w:r w:rsidR="004D7F95" w:rsidRPr="004D7F95">
        <w:rPr>
          <w:rFonts w:ascii="Times New Roman" w:hAnsi="Times New Roman" w:cs="Times New Roman"/>
          <w:sz w:val="24"/>
          <w:szCs w:val="24"/>
        </w:rPr>
        <w:t xml:space="preserve"> </w:t>
      </w:r>
      <w:r w:rsidR="004D7F95" w:rsidRPr="004D7F95">
        <w:rPr>
          <w:rFonts w:ascii="Times New Roman" w:hAnsi="Times New Roman" w:cs="Times New Roman"/>
          <w:kern w:val="2"/>
          <w:sz w:val="24"/>
          <w:szCs w:val="24"/>
        </w:rPr>
        <w:t>при</w:t>
      </w:r>
      <w:r w:rsidRPr="004D7F95">
        <w:rPr>
          <w:rFonts w:ascii="Times New Roman" w:hAnsi="Times New Roman" w:cs="Times New Roman"/>
          <w:sz w:val="24"/>
          <w:szCs w:val="24"/>
        </w:rPr>
        <w:t xml:space="preserve"> наличии источника финансирования расходов,</w:t>
      </w:r>
      <w:r w:rsidRPr="00CA2BF5">
        <w:rPr>
          <w:rFonts w:ascii="Times New Roman" w:hAnsi="Times New Roman" w:cs="Times New Roman"/>
          <w:sz w:val="24"/>
          <w:szCs w:val="24"/>
        </w:rPr>
        <w:t xml:space="preserve"> необходимых для внесения изменений в генеральный план, принимается решение о подготовке проекта изменений в генеральный план, которое оформляется постановлением администрации муниципального образования.</w:t>
      </w:r>
    </w:p>
    <w:p w14:paraId="7A5BE043" w14:textId="77777777" w:rsidR="003B0427" w:rsidRPr="00CA2BF5" w:rsidRDefault="003B0427" w:rsidP="003B0427">
      <w:pPr>
        <w:spacing w:after="0" w:line="240" w:lineRule="auto"/>
        <w:ind w:firstLine="709"/>
        <w:jc w:val="both"/>
        <w:rPr>
          <w:rFonts w:ascii="Times New Roman" w:hAnsi="Times New Roman" w:cs="Times New Roman"/>
          <w:sz w:val="24"/>
          <w:szCs w:val="24"/>
        </w:rPr>
      </w:pPr>
      <w:bookmarkStart w:id="11" w:name="Par0"/>
      <w:bookmarkEnd w:id="11"/>
      <w:r w:rsidRPr="00CA2BF5">
        <w:rPr>
          <w:rFonts w:ascii="Times New Roman" w:hAnsi="Times New Roman" w:cs="Times New Roman"/>
          <w:sz w:val="24"/>
          <w:szCs w:val="24"/>
        </w:rPr>
        <w:t>35. Постановление администрации муниципального образования о подготовке проекта изменений в генеральный план в течение трех рабочих дней после даты его принятия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администрации муниципального образования в сети «Интернет». В случае его отсутствия такое решение размещается на официальном сайте Правительства Иркутской области в сети «Интернет».</w:t>
      </w:r>
    </w:p>
    <w:p w14:paraId="31B75E1B"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36. Внесение изменений в генеральный план должно осуществляться в соответствии с требованиями, предусмотренными </w:t>
      </w:r>
      <w:hyperlink r:id="rId11" w:history="1">
        <w:r w:rsidRPr="00CA2BF5">
          <w:rPr>
            <w:rFonts w:ascii="Times New Roman" w:hAnsi="Times New Roman" w:cs="Times New Roman"/>
            <w:sz w:val="24"/>
            <w:szCs w:val="24"/>
          </w:rPr>
          <w:t>статьями 9</w:t>
        </w:r>
      </w:hyperlink>
      <w:r w:rsidRPr="00CA2BF5">
        <w:rPr>
          <w:rFonts w:ascii="Times New Roman" w:hAnsi="Times New Roman" w:cs="Times New Roman"/>
          <w:sz w:val="24"/>
          <w:szCs w:val="24"/>
        </w:rPr>
        <w:t xml:space="preserve">, </w:t>
      </w:r>
      <w:hyperlink r:id="rId12" w:history="1">
        <w:r w:rsidRPr="00CA2BF5">
          <w:rPr>
            <w:rFonts w:ascii="Times New Roman" w:hAnsi="Times New Roman" w:cs="Times New Roman"/>
            <w:sz w:val="24"/>
            <w:szCs w:val="24"/>
          </w:rPr>
          <w:t>2</w:t>
        </w:r>
      </w:hyperlink>
      <w:r w:rsidRPr="00CA2BF5">
        <w:rPr>
          <w:rFonts w:ascii="Times New Roman" w:hAnsi="Times New Roman" w:cs="Times New Roman"/>
          <w:sz w:val="24"/>
          <w:szCs w:val="24"/>
        </w:rPr>
        <w:t xml:space="preserve">3 и </w:t>
      </w:r>
      <w:hyperlink r:id="rId13" w:history="1">
        <w:r w:rsidRPr="00CA2BF5">
          <w:rPr>
            <w:rFonts w:ascii="Times New Roman" w:hAnsi="Times New Roman" w:cs="Times New Roman"/>
            <w:sz w:val="24"/>
            <w:szCs w:val="24"/>
          </w:rPr>
          <w:t>2</w:t>
        </w:r>
      </w:hyperlink>
      <w:r w:rsidRPr="00CA2BF5">
        <w:rPr>
          <w:rFonts w:ascii="Times New Roman" w:hAnsi="Times New Roman" w:cs="Times New Roman"/>
          <w:sz w:val="24"/>
          <w:szCs w:val="24"/>
        </w:rPr>
        <w:t>4 Градостроительного кодекса Российской Федерации и с учетом норм главы 3 настоящего Положения.</w:t>
      </w:r>
    </w:p>
    <w:p w14:paraId="62A1FDB6" w14:textId="77777777" w:rsidR="003B0427" w:rsidRPr="004D7F95" w:rsidRDefault="003B0427" w:rsidP="003B0427">
      <w:pPr>
        <w:pStyle w:val="ae"/>
        <w:spacing w:before="0" w:beforeAutospacing="0" w:after="0" w:afterAutospacing="0" w:line="213" w:lineRule="atLeast"/>
        <w:ind w:firstLine="399"/>
        <w:jc w:val="both"/>
      </w:pPr>
      <w:r w:rsidRPr="004D7F95">
        <w:t xml:space="preserve">    37.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14:paraId="7B8F0907" w14:textId="77777777" w:rsidR="003B0427" w:rsidRPr="004D7F95" w:rsidRDefault="003B0427" w:rsidP="003B0427">
      <w:pPr>
        <w:pStyle w:val="ae"/>
        <w:spacing w:before="0" w:beforeAutospacing="0" w:after="0" w:afterAutospacing="0" w:line="213" w:lineRule="atLeast"/>
        <w:ind w:firstLine="399"/>
        <w:jc w:val="both"/>
      </w:pPr>
      <w:r w:rsidRPr="004D7F95">
        <w:t xml:space="preserve">    38. В случае подготовки изменений в генеральный план муниципального образования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395A508C" w14:textId="77777777" w:rsidR="003B0427" w:rsidRPr="004D7F95" w:rsidRDefault="003B0427" w:rsidP="003B0427">
      <w:pPr>
        <w:pStyle w:val="ae"/>
        <w:spacing w:before="0" w:beforeAutospacing="0" w:after="0" w:afterAutospacing="0" w:line="213" w:lineRule="atLeast"/>
        <w:ind w:firstLine="399"/>
        <w:jc w:val="both"/>
      </w:pPr>
      <w:r w:rsidRPr="004D7F95">
        <w:t xml:space="preserve">      В случае подготовки изменений в генеральный план муниципального образования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14:paraId="58D0E034"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4D7F95">
        <w:rPr>
          <w:rFonts w:ascii="Times New Roman" w:hAnsi="Times New Roman" w:cs="Times New Roman"/>
          <w:sz w:val="24"/>
          <w:szCs w:val="24"/>
        </w:rPr>
        <w:t xml:space="preserve"> 39. Проект изменений в генеральный план подлежит согласованию в порядке,</w:t>
      </w:r>
      <w:r w:rsidRPr="00CA2BF5">
        <w:rPr>
          <w:rFonts w:ascii="Times New Roman" w:hAnsi="Times New Roman" w:cs="Times New Roman"/>
          <w:sz w:val="24"/>
          <w:szCs w:val="24"/>
        </w:rPr>
        <w:t xml:space="preserve"> предусмотренном статьей 25 Градостроительного кодекса Российской Федерации.</w:t>
      </w:r>
    </w:p>
    <w:p w14:paraId="60360075" w14:textId="50DEB1BB" w:rsidR="003B0427"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 xml:space="preserve"> 40. В случае если для реализации решения о комплексном развитии территории требуется внесение изменений в генеральный план,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A553970" w14:textId="77777777" w:rsidR="00010423" w:rsidRPr="00CA2BF5" w:rsidRDefault="00010423" w:rsidP="003B0427">
      <w:pPr>
        <w:autoSpaceDE w:val="0"/>
        <w:autoSpaceDN w:val="0"/>
        <w:adjustRightInd w:val="0"/>
        <w:spacing w:after="0" w:line="240" w:lineRule="auto"/>
        <w:ind w:firstLine="709"/>
        <w:jc w:val="both"/>
        <w:rPr>
          <w:rFonts w:ascii="Times New Roman" w:hAnsi="Times New Roman" w:cs="Times New Roman"/>
          <w:sz w:val="24"/>
          <w:szCs w:val="24"/>
        </w:rPr>
      </w:pPr>
    </w:p>
    <w:p w14:paraId="12BC72FB" w14:textId="77777777" w:rsidR="003B0427" w:rsidRPr="00CA2BF5" w:rsidRDefault="003B0427" w:rsidP="003B0427">
      <w:pPr>
        <w:autoSpaceDE w:val="0"/>
        <w:autoSpaceDN w:val="0"/>
        <w:adjustRightInd w:val="0"/>
        <w:spacing w:after="0" w:line="240" w:lineRule="auto"/>
        <w:jc w:val="center"/>
        <w:outlineLvl w:val="0"/>
        <w:rPr>
          <w:rFonts w:ascii="Times New Roman" w:hAnsi="Times New Roman" w:cs="Times New Roman"/>
          <w:sz w:val="24"/>
          <w:szCs w:val="24"/>
        </w:rPr>
      </w:pPr>
      <w:r w:rsidRPr="00CA2BF5">
        <w:rPr>
          <w:rFonts w:ascii="Times New Roman" w:hAnsi="Times New Roman" w:cs="Times New Roman"/>
          <w:sz w:val="24"/>
          <w:szCs w:val="24"/>
        </w:rPr>
        <w:t xml:space="preserve">Глава 5. </w:t>
      </w:r>
      <w:r w:rsidRPr="00CA2BF5">
        <w:rPr>
          <w:rFonts w:ascii="Times New Roman" w:hAnsi="Times New Roman" w:cs="Times New Roman"/>
          <w:kern w:val="2"/>
          <w:sz w:val="24"/>
          <w:szCs w:val="24"/>
        </w:rPr>
        <w:t>Состав, порядок подготовки</w:t>
      </w:r>
      <w:r w:rsidRPr="00CA2BF5">
        <w:rPr>
          <w:rFonts w:ascii="Times New Roman" w:hAnsi="Times New Roman" w:cs="Times New Roman"/>
          <w:kern w:val="2"/>
          <w:sz w:val="24"/>
          <w:szCs w:val="24"/>
        </w:rPr>
        <w:br/>
        <w:t>планов реализации генерального плана</w:t>
      </w:r>
    </w:p>
    <w:p w14:paraId="6293BEEE" w14:textId="77777777" w:rsidR="003B0427" w:rsidRPr="00CA2BF5" w:rsidRDefault="003B0427" w:rsidP="003B0427">
      <w:pPr>
        <w:autoSpaceDE w:val="0"/>
        <w:autoSpaceDN w:val="0"/>
        <w:adjustRightInd w:val="0"/>
        <w:spacing w:after="0" w:line="240" w:lineRule="auto"/>
        <w:jc w:val="center"/>
        <w:rPr>
          <w:rFonts w:ascii="Times New Roman" w:hAnsi="Times New Roman" w:cs="Times New Roman"/>
          <w:sz w:val="24"/>
          <w:szCs w:val="24"/>
        </w:rPr>
      </w:pPr>
    </w:p>
    <w:p w14:paraId="59108FB2"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41. Реализация генерального плана осуществляется путем выполнения мероприятий, которые предусмотрены планом реализации генерального плана муниципального образования.</w:t>
      </w:r>
    </w:p>
    <w:p w14:paraId="6B657455"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lastRenderedPageBreak/>
        <w:t>42. План реализации генерального плана разрабатывается уполномоченным органом в срок не позднее трех месяцев после даты утверждения генерального плана и утверждается постановлением администрации муниципального образования.</w:t>
      </w:r>
    </w:p>
    <w:p w14:paraId="2E2CC476"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bookmarkStart w:id="12" w:name="Par167"/>
      <w:bookmarkEnd w:id="12"/>
      <w:r w:rsidRPr="00CA2BF5">
        <w:rPr>
          <w:rFonts w:ascii="Times New Roman" w:hAnsi="Times New Roman" w:cs="Times New Roman"/>
          <w:sz w:val="24"/>
          <w:szCs w:val="24"/>
        </w:rPr>
        <w:t>43. План реализации генерального плана содержит:</w:t>
      </w:r>
    </w:p>
    <w:p w14:paraId="0679A5C8"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1) мероприятия, направленные на подготовку и утверждение документации по планировке территории в соответствии с генеральным планом, и сроки их реализации;</w:t>
      </w:r>
    </w:p>
    <w:p w14:paraId="03D9A501"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2) мероприятия по подготовке проектной документации и строительству объектов капитального строительства местного значения на основании документации по планировке территории и сроки их реализации;</w:t>
      </w:r>
    </w:p>
    <w:p w14:paraId="4F9BC572" w14:textId="77777777" w:rsidR="003B0427" w:rsidRPr="00CA2BF5" w:rsidRDefault="003B0427" w:rsidP="003B0427">
      <w:pPr>
        <w:autoSpaceDE w:val="0"/>
        <w:autoSpaceDN w:val="0"/>
        <w:adjustRightInd w:val="0"/>
        <w:spacing w:after="0" w:line="240" w:lineRule="auto"/>
        <w:ind w:firstLine="709"/>
        <w:jc w:val="both"/>
        <w:rPr>
          <w:rFonts w:ascii="Times New Roman" w:hAnsi="Times New Roman" w:cs="Times New Roman"/>
          <w:sz w:val="24"/>
          <w:szCs w:val="24"/>
        </w:rPr>
      </w:pPr>
      <w:r w:rsidRPr="00CA2BF5">
        <w:rPr>
          <w:rFonts w:ascii="Times New Roman" w:hAnsi="Times New Roman" w:cs="Times New Roman"/>
          <w:sz w:val="24"/>
          <w:szCs w:val="24"/>
        </w:rPr>
        <w:t>3) финансово-экономическое обоснование реализации генерального плана.</w:t>
      </w:r>
    </w:p>
    <w:p w14:paraId="6EC877E8" w14:textId="1BACF5D2" w:rsidR="00D80E5E" w:rsidRPr="00CA2BF5" w:rsidRDefault="00D80E5E">
      <w:pPr>
        <w:rPr>
          <w:rFonts w:ascii="Times New Roman" w:hAnsi="Times New Roman" w:cs="Times New Roman"/>
          <w:sz w:val="24"/>
          <w:szCs w:val="24"/>
        </w:rPr>
      </w:pPr>
    </w:p>
    <w:p w14:paraId="555F3A8D" w14:textId="41561514" w:rsidR="00D80E5E" w:rsidRPr="00CA2BF5" w:rsidRDefault="00D80E5E">
      <w:pPr>
        <w:rPr>
          <w:rFonts w:ascii="Times New Roman" w:hAnsi="Times New Roman" w:cs="Times New Roman"/>
          <w:sz w:val="24"/>
          <w:szCs w:val="24"/>
        </w:rPr>
      </w:pPr>
    </w:p>
    <w:p w14:paraId="1E7382A6" w14:textId="5067E0BD" w:rsidR="00D80E5E" w:rsidRPr="00CA2BF5" w:rsidRDefault="00D80E5E">
      <w:pPr>
        <w:rPr>
          <w:rFonts w:ascii="Times New Roman" w:hAnsi="Times New Roman" w:cs="Times New Roman"/>
          <w:sz w:val="24"/>
          <w:szCs w:val="24"/>
        </w:rPr>
      </w:pPr>
    </w:p>
    <w:p w14:paraId="3C25829C" w14:textId="06106D3F" w:rsidR="00D80E5E" w:rsidRPr="00CA2BF5" w:rsidRDefault="00D80E5E">
      <w:pPr>
        <w:rPr>
          <w:rFonts w:ascii="Times New Roman" w:hAnsi="Times New Roman" w:cs="Times New Roman"/>
          <w:sz w:val="24"/>
          <w:szCs w:val="24"/>
        </w:rPr>
      </w:pPr>
    </w:p>
    <w:p w14:paraId="3F3BC3CF" w14:textId="72D39F55" w:rsidR="00D80E5E" w:rsidRPr="00CA2BF5" w:rsidRDefault="00D80E5E">
      <w:pPr>
        <w:rPr>
          <w:rFonts w:ascii="Times New Roman" w:hAnsi="Times New Roman" w:cs="Times New Roman"/>
          <w:sz w:val="24"/>
          <w:szCs w:val="24"/>
        </w:rPr>
      </w:pPr>
    </w:p>
    <w:p w14:paraId="3B94767E" w14:textId="499287EE" w:rsidR="00D80E5E" w:rsidRPr="00CA2BF5" w:rsidRDefault="00D80E5E">
      <w:pPr>
        <w:rPr>
          <w:rFonts w:ascii="Times New Roman" w:hAnsi="Times New Roman" w:cs="Times New Roman"/>
          <w:sz w:val="24"/>
          <w:szCs w:val="24"/>
        </w:rPr>
      </w:pPr>
    </w:p>
    <w:p w14:paraId="15758C3B" w14:textId="599173F2" w:rsidR="00D80E5E" w:rsidRPr="00CA2BF5" w:rsidRDefault="00D80E5E">
      <w:pPr>
        <w:rPr>
          <w:rFonts w:ascii="Times New Roman" w:hAnsi="Times New Roman" w:cs="Times New Roman"/>
          <w:sz w:val="24"/>
          <w:szCs w:val="24"/>
        </w:rPr>
      </w:pPr>
    </w:p>
    <w:p w14:paraId="3C19F3D0" w14:textId="4AAB57CA" w:rsidR="00D80E5E" w:rsidRPr="00CA2BF5" w:rsidRDefault="00D80E5E">
      <w:pPr>
        <w:rPr>
          <w:rFonts w:ascii="Times New Roman" w:hAnsi="Times New Roman" w:cs="Times New Roman"/>
          <w:sz w:val="24"/>
          <w:szCs w:val="24"/>
        </w:rPr>
      </w:pPr>
    </w:p>
    <w:p w14:paraId="2A53C96F" w14:textId="6B637420" w:rsidR="00D80E5E" w:rsidRPr="00CA2BF5" w:rsidRDefault="00D80E5E">
      <w:pPr>
        <w:rPr>
          <w:rFonts w:ascii="Times New Roman" w:hAnsi="Times New Roman" w:cs="Times New Roman"/>
          <w:sz w:val="24"/>
          <w:szCs w:val="24"/>
        </w:rPr>
      </w:pPr>
    </w:p>
    <w:p w14:paraId="616AD06E" w14:textId="59CAFFE0" w:rsidR="00D80E5E" w:rsidRPr="00CA2BF5" w:rsidRDefault="00D80E5E">
      <w:pPr>
        <w:rPr>
          <w:rFonts w:ascii="Times New Roman" w:hAnsi="Times New Roman" w:cs="Times New Roman"/>
          <w:sz w:val="24"/>
          <w:szCs w:val="24"/>
        </w:rPr>
      </w:pPr>
    </w:p>
    <w:p w14:paraId="5BC70E23" w14:textId="3D94C963" w:rsidR="00D80E5E" w:rsidRPr="00CA2BF5" w:rsidRDefault="00D80E5E">
      <w:pPr>
        <w:rPr>
          <w:rFonts w:ascii="Times New Roman" w:hAnsi="Times New Roman" w:cs="Times New Roman"/>
          <w:sz w:val="24"/>
          <w:szCs w:val="24"/>
        </w:rPr>
      </w:pPr>
    </w:p>
    <w:p w14:paraId="36A48856" w14:textId="77777777" w:rsidR="00D80E5E" w:rsidRPr="00CA2BF5" w:rsidRDefault="00D80E5E">
      <w:pPr>
        <w:rPr>
          <w:rFonts w:ascii="Times New Roman" w:hAnsi="Times New Roman" w:cs="Times New Roman"/>
          <w:sz w:val="24"/>
          <w:szCs w:val="24"/>
        </w:rPr>
      </w:pPr>
    </w:p>
    <w:p w14:paraId="50B1D1BD" w14:textId="644769F9" w:rsidR="00D80E5E" w:rsidRPr="00CA2BF5" w:rsidRDefault="00D80E5E" w:rsidP="00D80E5E">
      <w:pPr>
        <w:spacing w:after="0" w:line="240" w:lineRule="auto"/>
        <w:rPr>
          <w:rFonts w:ascii="Times New Roman" w:eastAsia="Times New Roman" w:hAnsi="Times New Roman" w:cs="Times New Roman"/>
          <w:sz w:val="24"/>
          <w:szCs w:val="24"/>
          <w:lang w:eastAsia="ru-RU"/>
        </w:rPr>
      </w:pPr>
      <w:bookmarkStart w:id="13" w:name="_Hlk35870795"/>
      <w:r w:rsidRPr="00CA2BF5">
        <w:rPr>
          <w:rFonts w:ascii="Times New Roman" w:eastAsia="Times New Roman" w:hAnsi="Times New Roman" w:cs="Times New Roman"/>
          <w:sz w:val="24"/>
          <w:szCs w:val="24"/>
          <w:lang w:eastAsia="ru-RU"/>
        </w:rPr>
        <w:t xml:space="preserve">     </w:t>
      </w:r>
      <w:bookmarkEnd w:id="13"/>
    </w:p>
    <w:sectPr w:rsidR="00D80E5E" w:rsidRPr="00CA2BF5" w:rsidSect="00D80E5E">
      <w:headerReference w:type="default" r:id="rId14"/>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FCAA" w14:textId="77777777" w:rsidR="00D97C4C" w:rsidRDefault="00D97C4C" w:rsidP="001F5F4F">
      <w:pPr>
        <w:spacing w:after="0" w:line="240" w:lineRule="auto"/>
      </w:pPr>
      <w:r>
        <w:separator/>
      </w:r>
    </w:p>
  </w:endnote>
  <w:endnote w:type="continuationSeparator" w:id="0">
    <w:p w14:paraId="22F665F3" w14:textId="77777777" w:rsidR="00D97C4C" w:rsidRDefault="00D97C4C" w:rsidP="001F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5C59" w14:textId="77777777" w:rsidR="00D97C4C" w:rsidRDefault="00D97C4C" w:rsidP="001F5F4F">
      <w:pPr>
        <w:spacing w:after="0" w:line="240" w:lineRule="auto"/>
      </w:pPr>
      <w:r>
        <w:separator/>
      </w:r>
    </w:p>
  </w:footnote>
  <w:footnote w:type="continuationSeparator" w:id="0">
    <w:p w14:paraId="63A13197" w14:textId="77777777" w:rsidR="00D97C4C" w:rsidRDefault="00D97C4C" w:rsidP="001F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116478"/>
      <w:docPartObj>
        <w:docPartGallery w:val="Page Numbers (Top of Page)"/>
        <w:docPartUnique/>
      </w:docPartObj>
    </w:sdtPr>
    <w:sdtEndPr/>
    <w:sdtContent>
      <w:p w14:paraId="738FD798" w14:textId="4D10B3B8" w:rsidR="001F5F4F" w:rsidRPr="00EB42CB" w:rsidRDefault="00D97C4C" w:rsidP="00EB42CB">
        <w:pPr>
          <w:pStyle w:val="a6"/>
          <w:jc w:val="center"/>
          <w:rPr>
            <w:rFonts w:ascii="Times New Roman" w:hAnsi="Times New Roman" w:cs="Times New Roman"/>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79"/>
    <w:rsid w:val="000003CC"/>
    <w:rsid w:val="00010423"/>
    <w:rsid w:val="0003240B"/>
    <w:rsid w:val="00093836"/>
    <w:rsid w:val="00125D7F"/>
    <w:rsid w:val="00131EDB"/>
    <w:rsid w:val="001568F1"/>
    <w:rsid w:val="001623D5"/>
    <w:rsid w:val="001F5F4F"/>
    <w:rsid w:val="00235F9C"/>
    <w:rsid w:val="00386AA3"/>
    <w:rsid w:val="003B0427"/>
    <w:rsid w:val="003C7400"/>
    <w:rsid w:val="00491EE4"/>
    <w:rsid w:val="004D7F95"/>
    <w:rsid w:val="004F2B9C"/>
    <w:rsid w:val="00514EAE"/>
    <w:rsid w:val="00522315"/>
    <w:rsid w:val="005E52D9"/>
    <w:rsid w:val="00615184"/>
    <w:rsid w:val="007830AD"/>
    <w:rsid w:val="009F5EEE"/>
    <w:rsid w:val="00A857A8"/>
    <w:rsid w:val="00A86942"/>
    <w:rsid w:val="00AB71F4"/>
    <w:rsid w:val="00B22FAF"/>
    <w:rsid w:val="00BA48FE"/>
    <w:rsid w:val="00BD668C"/>
    <w:rsid w:val="00CA2BF5"/>
    <w:rsid w:val="00D775CB"/>
    <w:rsid w:val="00D80E5E"/>
    <w:rsid w:val="00D9241B"/>
    <w:rsid w:val="00D97C4C"/>
    <w:rsid w:val="00DE3F7D"/>
    <w:rsid w:val="00E10FCE"/>
    <w:rsid w:val="00E44299"/>
    <w:rsid w:val="00E80E79"/>
    <w:rsid w:val="00EB1362"/>
    <w:rsid w:val="00EB2593"/>
    <w:rsid w:val="00EC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7127"/>
  <w15:chartTrackingRefBased/>
  <w15:docId w15:val="{07663A64-4926-4ECC-946B-B7151A36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F5F4F"/>
    <w:pPr>
      <w:spacing w:after="0" w:line="240" w:lineRule="auto"/>
    </w:pPr>
    <w:rPr>
      <w:sz w:val="20"/>
      <w:szCs w:val="20"/>
    </w:rPr>
  </w:style>
  <w:style w:type="character" w:customStyle="1" w:styleId="a4">
    <w:name w:val="Текст сноски Знак"/>
    <w:basedOn w:val="a0"/>
    <w:link w:val="a3"/>
    <w:uiPriority w:val="99"/>
    <w:rsid w:val="001F5F4F"/>
    <w:rPr>
      <w:sz w:val="20"/>
      <w:szCs w:val="20"/>
    </w:rPr>
  </w:style>
  <w:style w:type="character" w:styleId="a5">
    <w:name w:val="footnote reference"/>
    <w:basedOn w:val="a0"/>
    <w:uiPriority w:val="99"/>
    <w:unhideWhenUsed/>
    <w:rsid w:val="001F5F4F"/>
    <w:rPr>
      <w:vertAlign w:val="superscript"/>
    </w:rPr>
  </w:style>
  <w:style w:type="paragraph" w:styleId="a6">
    <w:name w:val="header"/>
    <w:basedOn w:val="a"/>
    <w:link w:val="a7"/>
    <w:uiPriority w:val="99"/>
    <w:unhideWhenUsed/>
    <w:rsid w:val="001F5F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F4F"/>
  </w:style>
  <w:style w:type="table" w:styleId="a8">
    <w:name w:val="Table Grid"/>
    <w:basedOn w:val="a1"/>
    <w:uiPriority w:val="39"/>
    <w:rsid w:val="001F5F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F5F4F"/>
    <w:pPr>
      <w:autoSpaceDE w:val="0"/>
      <w:autoSpaceDN w:val="0"/>
      <w:adjustRightInd w:val="0"/>
      <w:spacing w:after="0" w:line="240" w:lineRule="auto"/>
    </w:pPr>
    <w:rPr>
      <w:rFonts w:ascii="Times New Roman" w:hAnsi="Times New Roman" w:cs="Times New Roman"/>
      <w:sz w:val="28"/>
      <w:szCs w:val="28"/>
    </w:rPr>
  </w:style>
  <w:style w:type="character" w:styleId="a9">
    <w:name w:val="Intense Reference"/>
    <w:basedOn w:val="a0"/>
    <w:uiPriority w:val="32"/>
    <w:qFormat/>
    <w:rsid w:val="00D9241B"/>
    <w:rPr>
      <w:b/>
      <w:bCs/>
      <w:smallCaps/>
      <w:color w:val="4472C4" w:themeColor="accent1"/>
      <w:spacing w:val="5"/>
    </w:rPr>
  </w:style>
  <w:style w:type="paragraph" w:styleId="aa">
    <w:name w:val="footer"/>
    <w:basedOn w:val="a"/>
    <w:link w:val="ab"/>
    <w:uiPriority w:val="99"/>
    <w:unhideWhenUsed/>
    <w:rsid w:val="00D924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241B"/>
  </w:style>
  <w:style w:type="paragraph" w:styleId="ac">
    <w:name w:val="Balloon Text"/>
    <w:basedOn w:val="a"/>
    <w:link w:val="ad"/>
    <w:uiPriority w:val="99"/>
    <w:semiHidden/>
    <w:unhideWhenUsed/>
    <w:rsid w:val="003C74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7400"/>
    <w:rPr>
      <w:rFonts w:ascii="Segoe UI" w:hAnsi="Segoe UI" w:cs="Segoe UI"/>
      <w:sz w:val="18"/>
      <w:szCs w:val="18"/>
    </w:rPr>
  </w:style>
  <w:style w:type="paragraph" w:customStyle="1" w:styleId="ConsPlusTitle">
    <w:name w:val="ConsPlusTitle"/>
    <w:rsid w:val="003B0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e">
    <w:basedOn w:val="a"/>
    <w:next w:val="af"/>
    <w:uiPriority w:val="99"/>
    <w:unhideWhenUsed/>
    <w:rsid w:val="003B0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3B04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AC4DB1DA7D9ADCC24FBF284077955C411EA4A1D05CB2CF5FA9B26FB9F1D0B40AC6616E2A7551ED0F56F61304AK6I" TargetMode="External"/><Relationship Id="rId13" Type="http://schemas.openxmlformats.org/officeDocument/2006/relationships/hyperlink" Target="consultantplus://offline/ref=365F298A45F8096667733D3D0FE16E5CB5B14600983CFCF87AAC664312E17E90020022C0663282AC3F816EEF52D330D7C31B42DD2EC13C1Ba4sED" TargetMode="External"/><Relationship Id="rId3" Type="http://schemas.openxmlformats.org/officeDocument/2006/relationships/webSettings" Target="webSettings.xml"/><Relationship Id="rId7" Type="http://schemas.openxmlformats.org/officeDocument/2006/relationships/hyperlink" Target="consultantplus://offline/ref=496E982A517483828B64E8206FA476F34CC6A1AAEA04E9BCE3236843ACO0JDE" TargetMode="External"/><Relationship Id="rId12" Type="http://schemas.openxmlformats.org/officeDocument/2006/relationships/hyperlink" Target="consultantplus://offline/ref=365F298A45F8096667733D3D0FE16E5CB5B14600983CFCF87AAC664312E17E90020022C0663282AD3F816EEF52D330D7C31B42DD2EC13C1Ba4sE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65F298A45F8096667733D3D0FE16E5CB5B14600983CFCF87AAC664312E17E90020022C0663384AC3B816EEF52D330D7C31B42DD2EC13C1Ba4sE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193BA1B81EF93E61BFED3D43A2DE93DE841873D5C434B84C6F57D6763BCE6F3396B7FF47AA717EDCE9213C68464ECD3870E38AEFF5p5pAD" TargetMode="External"/><Relationship Id="rId4" Type="http://schemas.openxmlformats.org/officeDocument/2006/relationships/footnotes" Target="footnotes.xml"/><Relationship Id="rId9" Type="http://schemas.openxmlformats.org/officeDocument/2006/relationships/hyperlink" Target="consultantplus://offline/ref=0F12C91E1DE7A5371F2A660F3AA35F3FDD0F6F6911BE9ED20F413087B66ECADF0A03C78EB21183C2E4D846062F5C743C668715478ADD36A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3488</Words>
  <Characters>19883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Сергеевна Кобелева</dc:creator>
  <cp:keywords/>
  <dc:description/>
  <cp:lastModifiedBy>Ольга Сергеевна Заколодкина</cp:lastModifiedBy>
  <cp:revision>2</cp:revision>
  <cp:lastPrinted>2024-10-17T05:34:00Z</cp:lastPrinted>
  <dcterms:created xsi:type="dcterms:W3CDTF">2024-10-29T10:20:00Z</dcterms:created>
  <dcterms:modified xsi:type="dcterms:W3CDTF">2024-10-29T10:20:00Z</dcterms:modified>
</cp:coreProperties>
</file>