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FFB6" w14:textId="77777777" w:rsidR="00C976DA" w:rsidRPr="00CF6068" w:rsidRDefault="00C976DA" w:rsidP="00C976DA">
      <w:pPr>
        <w:widowControl w:val="0"/>
        <w:autoSpaceDE w:val="0"/>
        <w:autoSpaceDN w:val="0"/>
        <w:adjustRightInd w:val="0"/>
        <w:jc w:val="center"/>
      </w:pPr>
      <w:r w:rsidRPr="00CF6068">
        <w:rPr>
          <w:b/>
          <w:noProof/>
          <w:sz w:val="20"/>
          <w:szCs w:val="20"/>
        </w:rPr>
        <w:drawing>
          <wp:inline distT="0" distB="0" distL="0" distR="0" wp14:anchorId="44D42E8B" wp14:editId="1B0A6A8F">
            <wp:extent cx="716280" cy="905510"/>
            <wp:effectExtent l="0" t="0" r="7620" b="889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EE80C" w14:textId="77777777" w:rsidR="00C976DA" w:rsidRPr="00CF6068" w:rsidRDefault="00C976DA" w:rsidP="00C976DA">
      <w:pPr>
        <w:keepNext/>
        <w:jc w:val="center"/>
        <w:outlineLvl w:val="1"/>
        <w:rPr>
          <w:b/>
          <w:bCs/>
        </w:rPr>
      </w:pPr>
      <w:r w:rsidRPr="00CF6068">
        <w:rPr>
          <w:b/>
          <w:bCs/>
        </w:rPr>
        <w:t>Российская Федерация</w:t>
      </w:r>
    </w:p>
    <w:p w14:paraId="4BD8E2CF" w14:textId="77777777"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Иркутская область</w:t>
      </w:r>
    </w:p>
    <w:p w14:paraId="5A81FFDB" w14:textId="77777777"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Слюдянский район</w:t>
      </w:r>
    </w:p>
    <w:p w14:paraId="48415A89" w14:textId="77777777" w:rsidR="00C976DA" w:rsidRPr="00CF6068" w:rsidRDefault="00C976DA" w:rsidP="00C976DA">
      <w:pPr>
        <w:jc w:val="center"/>
        <w:rPr>
          <w:b/>
          <w:bCs/>
          <w:sz w:val="16"/>
          <w:szCs w:val="16"/>
        </w:rPr>
      </w:pPr>
    </w:p>
    <w:p w14:paraId="0E3B1BC7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СЛЮДЯНСКОЕ МУНИЦИПАЛЬНОЕ ОБРАЗОВАНИЕ</w:t>
      </w:r>
    </w:p>
    <w:p w14:paraId="0CA56B40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ГОРОДСКАЯ ДУМА</w:t>
      </w:r>
    </w:p>
    <w:p w14:paraId="41103471" w14:textId="77777777" w:rsidR="00C976DA" w:rsidRPr="00CF6068" w:rsidRDefault="00C976DA" w:rsidP="00C976DA">
      <w:pPr>
        <w:jc w:val="center"/>
        <w:rPr>
          <w:b/>
          <w:bCs/>
          <w:sz w:val="32"/>
        </w:rPr>
      </w:pPr>
    </w:p>
    <w:p w14:paraId="25B8A3C0" w14:textId="77777777"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 xml:space="preserve">РЕШЕНИЕ  </w:t>
      </w:r>
    </w:p>
    <w:p w14:paraId="376EC847" w14:textId="77777777" w:rsidR="00C976DA" w:rsidRPr="00CF6068" w:rsidRDefault="00C976DA" w:rsidP="00C976DA">
      <w:pPr>
        <w:jc w:val="center"/>
        <w:rPr>
          <w:bCs/>
        </w:rPr>
      </w:pPr>
      <w:r w:rsidRPr="00CF6068">
        <w:rPr>
          <w:bCs/>
        </w:rPr>
        <w:t>г. Слюдянка</w:t>
      </w:r>
    </w:p>
    <w:p w14:paraId="3006293B" w14:textId="77777777" w:rsidR="00C976DA" w:rsidRPr="00CF6068" w:rsidRDefault="00C976DA" w:rsidP="00C976DA">
      <w:pPr>
        <w:jc w:val="both"/>
        <w:rPr>
          <w:bCs/>
        </w:rPr>
      </w:pPr>
    </w:p>
    <w:p w14:paraId="77688350" w14:textId="4031C450" w:rsidR="00C976DA" w:rsidRPr="00E60ED2" w:rsidRDefault="0098736A" w:rsidP="00475300">
      <w:pPr>
        <w:keepNext/>
        <w:outlineLvl w:val="1"/>
      </w:pPr>
      <w:r>
        <w:t>от</w:t>
      </w:r>
      <w:r w:rsidR="0044134C">
        <w:t xml:space="preserve"> </w:t>
      </w:r>
      <w:r w:rsidR="00E60ED2">
        <w:t>23.11.2023</w:t>
      </w:r>
      <w:r w:rsidR="00753492">
        <w:t xml:space="preserve"> </w:t>
      </w:r>
      <w:r>
        <w:t xml:space="preserve">№ </w:t>
      </w:r>
      <w:r w:rsidR="00E60ED2">
        <w:t xml:space="preserve">74 </w:t>
      </w:r>
      <w:r w:rsidR="00E60ED2">
        <w:rPr>
          <w:lang w:val="en-US"/>
        </w:rPr>
        <w:t>V</w:t>
      </w:r>
      <w:r w:rsidR="00E60ED2" w:rsidRPr="00E60ED2">
        <w:t>-</w:t>
      </w:r>
      <w:r w:rsidR="00E60ED2">
        <w:t xml:space="preserve">ГД </w:t>
      </w:r>
    </w:p>
    <w:p w14:paraId="7F828DD1" w14:textId="77777777" w:rsidR="00475300" w:rsidRPr="00CF6068" w:rsidRDefault="00475300" w:rsidP="00475300">
      <w:pPr>
        <w:keepNext/>
        <w:outlineLvl w:val="1"/>
        <w:rPr>
          <w:bCs/>
        </w:rPr>
      </w:pPr>
    </w:p>
    <w:p w14:paraId="4E879192" w14:textId="77777777" w:rsidR="00F53A4C" w:rsidRPr="00C976DA" w:rsidRDefault="00F53A4C" w:rsidP="00F53A4C">
      <w:pPr>
        <w:pStyle w:val="2"/>
        <w:ind w:right="4534"/>
        <w:jc w:val="left"/>
      </w:pPr>
      <w:r w:rsidRPr="00C976DA">
        <w:t xml:space="preserve"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 </w:t>
      </w:r>
    </w:p>
    <w:p w14:paraId="41E8779D" w14:textId="77777777" w:rsidR="00F53A4C" w:rsidRPr="00910165" w:rsidRDefault="00F53A4C" w:rsidP="00F53A4C"/>
    <w:p w14:paraId="0E419941" w14:textId="77777777" w:rsidR="00F53A4C" w:rsidRPr="009C3129" w:rsidRDefault="00F53A4C" w:rsidP="00F53A4C">
      <w:pPr>
        <w:ind w:firstLine="709"/>
        <w:jc w:val="both"/>
      </w:pPr>
      <w:r w:rsidRPr="009C3129">
        <w:t xml:space="preserve">Для обсуждения проекта решения </w:t>
      </w:r>
      <w:r>
        <w:t>Думы Слюдянского муниципального образования</w:t>
      </w:r>
      <w:r w:rsidRPr="009C3129">
        <w:t xml:space="preserve"> «О внесении изменений и дополнений в Устав Слюдянского муниципального образования» с участием жителей муниципального образования и на основании частей 1, 2, абзаца первого и пункта 1 части 3, части 4 статьи 28 и статьи 44 Федерального</w:t>
      </w:r>
      <w:r>
        <w:t xml:space="preserve"> закона от 06 октября 2003 года </w:t>
      </w:r>
      <w:r w:rsidRPr="009C3129">
        <w:t>№131-ФЗ «Об общих принципах организации местного самоуправления в Российской Федерации», п</w:t>
      </w:r>
      <w:r>
        <w:t xml:space="preserve">ункта </w:t>
      </w:r>
      <w:r w:rsidRPr="009C3129">
        <w:t>1 ч</w:t>
      </w:r>
      <w:r>
        <w:t xml:space="preserve">асти 2 статьи </w:t>
      </w:r>
      <w:r w:rsidRPr="009C3129">
        <w:t>20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9C3129">
        <w:rPr>
          <w:lang w:val="en-US"/>
        </w:rPr>
        <w:t>RU</w:t>
      </w:r>
      <w:r w:rsidRPr="009C3129">
        <w:t xml:space="preserve">385181042005001, 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 w:rsidR="002A0D02">
        <w:t>20 октября</w:t>
      </w:r>
      <w:r w:rsidR="00165411">
        <w:t xml:space="preserve"> 2023</w:t>
      </w:r>
      <w:r>
        <w:t xml:space="preserve"> года №RU</w:t>
      </w:r>
      <w:r w:rsidRPr="00AF7AD9">
        <w:t>3851810420</w:t>
      </w:r>
      <w:r w:rsidR="003209B6">
        <w:t>2</w:t>
      </w:r>
      <w:r w:rsidR="00165411">
        <w:t>3</w:t>
      </w:r>
      <w:r w:rsidRPr="00AF7AD9">
        <w:t>00</w:t>
      </w:r>
      <w:r w:rsidR="002A0D02">
        <w:t>2</w:t>
      </w:r>
      <w:r w:rsidRPr="009C3129">
        <w:t>,</w:t>
      </w:r>
    </w:p>
    <w:p w14:paraId="05A11694" w14:textId="77777777" w:rsidR="00F53A4C" w:rsidRPr="009C3129" w:rsidRDefault="00F53A4C" w:rsidP="00F53A4C">
      <w:pPr>
        <w:autoSpaceDE w:val="0"/>
        <w:autoSpaceDN w:val="0"/>
        <w:adjustRightInd w:val="0"/>
        <w:jc w:val="both"/>
      </w:pPr>
    </w:p>
    <w:p w14:paraId="0FEBD594" w14:textId="77777777" w:rsidR="00F53A4C" w:rsidRPr="009C3129" w:rsidRDefault="00F53A4C" w:rsidP="00F53A4C">
      <w:r w:rsidRPr="009C3129">
        <w:t>ГОРОДСКАЯ ДУМА решила:</w:t>
      </w:r>
    </w:p>
    <w:p w14:paraId="656D4FE0" w14:textId="77777777" w:rsidR="00F53A4C" w:rsidRPr="00C44785" w:rsidRDefault="00F53A4C" w:rsidP="00F53A4C"/>
    <w:p w14:paraId="2D9E3EA9" w14:textId="77777777" w:rsidR="00F53A4C" w:rsidRDefault="00F53A4C" w:rsidP="00F53A4C">
      <w:pPr>
        <w:ind w:firstLine="709"/>
        <w:jc w:val="both"/>
      </w:pPr>
      <w:r>
        <w:t>1.</w:t>
      </w:r>
      <w:r w:rsidR="003209B6">
        <w:t xml:space="preserve"> Вынести на публичные слушания </w:t>
      </w:r>
      <w:r w:rsidR="002A0D02">
        <w:t>15</w:t>
      </w:r>
      <w:r w:rsidR="00063594">
        <w:t xml:space="preserve"> </w:t>
      </w:r>
      <w:r w:rsidR="002A0D02">
        <w:t xml:space="preserve">января </w:t>
      </w:r>
      <w:r w:rsidR="00E1386C">
        <w:t>2</w:t>
      </w:r>
      <w:r w:rsidR="00CA2F4F">
        <w:t>02</w:t>
      </w:r>
      <w:r w:rsidR="002A0D02">
        <w:t>4</w:t>
      </w:r>
      <w:r w:rsidR="009E1560">
        <w:t xml:space="preserve"> года с 1</w:t>
      </w:r>
      <w:r w:rsidR="00E5501C">
        <w:t xml:space="preserve">7 часов </w:t>
      </w:r>
      <w:r w:rsidR="00063594">
        <w:t>05</w:t>
      </w:r>
      <w:r>
        <w:t xml:space="preserve"> минут проект решения Думы Слюдянского муниципального образования «О внесении изменений и дополнений в Устав Слюдянского муниципального образования» (приложение №1).</w:t>
      </w:r>
    </w:p>
    <w:p w14:paraId="2AD69DA8" w14:textId="77777777" w:rsidR="00F53A4C" w:rsidRDefault="00F53A4C" w:rsidP="00F53A4C">
      <w:pPr>
        <w:ind w:firstLine="709"/>
        <w:jc w:val="both"/>
      </w:pPr>
      <w:r>
        <w:t>Публичные слушания провести в форме заседания в здании администрации Слюдянского городского поселения, в кабинете Думы Слюдянского муниципального образования.</w:t>
      </w:r>
    </w:p>
    <w:p w14:paraId="066AFBB8" w14:textId="77777777" w:rsidR="00F53A4C" w:rsidRDefault="00F53A4C" w:rsidP="00F53A4C">
      <w:pPr>
        <w:ind w:firstLine="709"/>
        <w:jc w:val="both"/>
      </w:pPr>
      <w:r>
        <w:t>2. Возложить подготовку и проведение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на администрацию Слюдянского городского поселения.</w:t>
      </w:r>
    </w:p>
    <w:p w14:paraId="51477279" w14:textId="77777777" w:rsidR="00F53A4C" w:rsidRDefault="00F53A4C" w:rsidP="00F53A4C">
      <w:pPr>
        <w:ind w:firstLine="709"/>
        <w:jc w:val="both"/>
      </w:pPr>
      <w:r>
        <w:t xml:space="preserve"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 внесении изменений и </w:t>
      </w:r>
      <w:r>
        <w:lastRenderedPageBreak/>
        <w:t>дополнений в Устав Слюдянского муниципального образования» путем опубликования извещения в средствах массовой информации и размещения объявлений в специально отведенных местах.</w:t>
      </w:r>
    </w:p>
    <w:p w14:paraId="3CFF6160" w14:textId="77777777" w:rsidR="00F53A4C" w:rsidRDefault="00F53A4C" w:rsidP="00F53A4C">
      <w:pPr>
        <w:ind w:firstLine="709"/>
        <w:jc w:val="both"/>
      </w:pPr>
      <w:r>
        <w:t>4. Обеспечить заблаговременное ознакомление с проектом решения Думы Слюдянского муниципального образования «О внесении изменений и дополнений в Устав Слюдянского муниципального образования» путем направления его в коллективы 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и администрации Слюдянского городского поселения.</w:t>
      </w:r>
    </w:p>
    <w:p w14:paraId="2C477C6A" w14:textId="77777777" w:rsidR="00F53A4C" w:rsidRDefault="00F53A4C" w:rsidP="00F53A4C">
      <w:pPr>
        <w:ind w:firstLine="709"/>
        <w:jc w:val="both"/>
      </w:pPr>
      <w:r>
        <w:t>5. Рекомендательное решение по результатам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образования», принимаемое большинством голосов, подлежит опубликованию в средствах массовой информации.</w:t>
      </w:r>
    </w:p>
    <w:p w14:paraId="4D7CAE7F" w14:textId="77777777" w:rsidR="00F53A4C" w:rsidRDefault="00F53A4C" w:rsidP="00F53A4C">
      <w:pPr>
        <w:ind w:firstLine="709"/>
        <w:jc w:val="both"/>
      </w:pPr>
      <w:r>
        <w:t xml:space="preserve">6. Установить, что замечания и предложения по проекту решения Думы Слюдянского муниципального образования «О внесении изменений и дополнений в Устав Слюдянского муниципального образования» могут быть направлены в письменном виде либо предоставлены непосредственно в срок до </w:t>
      </w:r>
      <w:r w:rsidR="002A0D02">
        <w:t>15 января</w:t>
      </w:r>
      <w:r w:rsidR="00063594">
        <w:t xml:space="preserve"> 202</w:t>
      </w:r>
      <w:r w:rsidR="002A0D02">
        <w:t>4</w:t>
      </w:r>
      <w:r>
        <w:t xml:space="preserve"> года в адрес Думы Слюдянского муниципального образования (665904, г. Слюдянк</w:t>
      </w:r>
      <w:r w:rsidR="00CA2F4F">
        <w:t>а, ул. Советская, 34, кабинет №22</w:t>
      </w:r>
      <w:r>
        <w:t xml:space="preserve">). </w:t>
      </w:r>
    </w:p>
    <w:p w14:paraId="433F1C9F" w14:textId="77777777" w:rsidR="00F53A4C" w:rsidRDefault="00F53A4C" w:rsidP="00F53A4C">
      <w:pPr>
        <w:ind w:firstLine="709"/>
        <w:jc w:val="both"/>
      </w:pPr>
      <w:r>
        <w:t>7. Опубликовать настоящее решение с приложением проекта решения Думы Слюдянского муниципального образования «О внесении изменений и дополнений в Устав Слюдянского муниципального образования» в газете «</w:t>
      </w:r>
      <w:r w:rsidR="00E1386C">
        <w:t>Байкал новости</w:t>
      </w:r>
      <w:r>
        <w:t xml:space="preserve">» или в приложении к данному периодическому изданию, а также </w:t>
      </w:r>
      <w:r w:rsidR="00C976DA">
        <w:t xml:space="preserve">разместить </w:t>
      </w:r>
      <w:r>
        <w:t>на официальном сайте администрации Слюдянского городского поселения в сети Интернет.</w:t>
      </w:r>
    </w:p>
    <w:p w14:paraId="6739DB79" w14:textId="77777777" w:rsidR="00F53A4C" w:rsidRDefault="00F53A4C" w:rsidP="00F53A4C">
      <w:pPr>
        <w:jc w:val="both"/>
      </w:pPr>
    </w:p>
    <w:p w14:paraId="31A59763" w14:textId="77777777" w:rsidR="00F53A4C" w:rsidRDefault="00F53A4C" w:rsidP="00F53A4C">
      <w:pPr>
        <w:jc w:val="both"/>
      </w:pPr>
    </w:p>
    <w:p w14:paraId="38AD700E" w14:textId="77777777" w:rsidR="00F53A4C" w:rsidRPr="00C44785" w:rsidRDefault="00F53A4C" w:rsidP="00F53A4C">
      <w:pPr>
        <w:jc w:val="both"/>
      </w:pPr>
      <w:r w:rsidRPr="00C44785">
        <w:t>Председатель Думы</w:t>
      </w:r>
    </w:p>
    <w:p w14:paraId="70B0A0AD" w14:textId="77777777" w:rsidR="00F53A4C" w:rsidRPr="00C44785" w:rsidRDefault="00F53A4C" w:rsidP="00F53A4C">
      <w:pPr>
        <w:jc w:val="both"/>
      </w:pPr>
      <w:r w:rsidRPr="00C44785">
        <w:t xml:space="preserve">Слюдянского муниципального образования                                                  </w:t>
      </w:r>
      <w:r w:rsidR="009D0835">
        <w:t>М.М.</w:t>
      </w:r>
      <w:r w:rsidR="00C80910">
        <w:t xml:space="preserve"> </w:t>
      </w:r>
      <w:r w:rsidR="009D0835">
        <w:t>Кайсаров</w:t>
      </w:r>
    </w:p>
    <w:p w14:paraId="4310F3A6" w14:textId="77777777" w:rsidR="00F53A4C" w:rsidRDefault="00F53A4C" w:rsidP="00F53A4C"/>
    <w:p w14:paraId="7C60093C" w14:textId="77777777" w:rsidR="00853811" w:rsidRDefault="00853811" w:rsidP="00F53A4C"/>
    <w:p w14:paraId="0B4F2C26" w14:textId="77777777" w:rsidR="00853811" w:rsidRDefault="00853811" w:rsidP="00F53A4C"/>
    <w:p w14:paraId="775D7043" w14:textId="77777777" w:rsidR="00853811" w:rsidRDefault="00853811" w:rsidP="00F53A4C"/>
    <w:p w14:paraId="56A8BEF6" w14:textId="77777777" w:rsidR="00853811" w:rsidRDefault="00853811" w:rsidP="00F53A4C"/>
    <w:p w14:paraId="22B2D0B1" w14:textId="77777777" w:rsidR="00853811" w:rsidRDefault="00853811" w:rsidP="00F53A4C"/>
    <w:p w14:paraId="40FCCA4D" w14:textId="77777777" w:rsidR="00853811" w:rsidRDefault="00853811" w:rsidP="00F53A4C"/>
    <w:p w14:paraId="3CE9C80F" w14:textId="77777777" w:rsidR="00853811" w:rsidRDefault="00853811" w:rsidP="00F53A4C"/>
    <w:p w14:paraId="6FACCA5A" w14:textId="77777777" w:rsidR="00853811" w:rsidRDefault="00853811" w:rsidP="00F53A4C"/>
    <w:p w14:paraId="52DBD5E8" w14:textId="77777777" w:rsidR="00853811" w:rsidRDefault="00853811" w:rsidP="00F53A4C"/>
    <w:p w14:paraId="56A9FED2" w14:textId="77777777" w:rsidR="00853811" w:rsidRDefault="00853811" w:rsidP="00F53A4C"/>
    <w:p w14:paraId="52A19A73" w14:textId="77777777" w:rsidR="00853811" w:rsidRDefault="00853811" w:rsidP="00F53A4C"/>
    <w:p w14:paraId="1CAF17A7" w14:textId="77777777" w:rsidR="00853811" w:rsidRDefault="00853811" w:rsidP="00F53A4C"/>
    <w:p w14:paraId="042B2E66" w14:textId="77777777" w:rsidR="00853811" w:rsidRDefault="00853811" w:rsidP="00F53A4C"/>
    <w:p w14:paraId="079FB289" w14:textId="77777777" w:rsidR="00853811" w:rsidRDefault="00853811" w:rsidP="00F53A4C"/>
    <w:p w14:paraId="1490DD15" w14:textId="77777777" w:rsidR="00AD43F2" w:rsidRDefault="00AD43F2">
      <w:pPr>
        <w:spacing w:after="160" w:line="259" w:lineRule="auto"/>
        <w:rPr>
          <w:b/>
          <w:bCs/>
        </w:rPr>
      </w:pPr>
      <w:r>
        <w:br w:type="page"/>
      </w:r>
    </w:p>
    <w:p w14:paraId="147E21A8" w14:textId="77777777" w:rsidR="00CA2F4F" w:rsidRPr="00B247E9" w:rsidRDefault="00CA2F4F" w:rsidP="008D4094">
      <w:pPr>
        <w:widowControl w:val="0"/>
        <w:autoSpaceDE w:val="0"/>
        <w:autoSpaceDN w:val="0"/>
        <w:adjustRightInd w:val="0"/>
        <w:ind w:left="5664"/>
        <w:jc w:val="both"/>
      </w:pPr>
      <w:r w:rsidRPr="00B247E9">
        <w:lastRenderedPageBreak/>
        <w:t>Приложение к решению Думы Слюдянского муниципального образования</w:t>
      </w:r>
      <w:r w:rsidR="008D4094">
        <w:t xml:space="preserve"> </w:t>
      </w:r>
      <w:r w:rsidR="0044134C" w:rsidRPr="0044134C">
        <w:t xml:space="preserve">от </w:t>
      </w:r>
      <w:r w:rsidR="00270B70">
        <w:t>________</w:t>
      </w:r>
      <w:r w:rsidR="0044134C" w:rsidRPr="0044134C">
        <w:t xml:space="preserve">№ </w:t>
      </w:r>
      <w:r w:rsidR="00270B70">
        <w:t>______</w:t>
      </w:r>
    </w:p>
    <w:p w14:paraId="45DDF842" w14:textId="77777777" w:rsidR="008D4094" w:rsidRDefault="008D4094" w:rsidP="00AD43F2">
      <w:pPr>
        <w:widowControl w:val="0"/>
        <w:autoSpaceDE w:val="0"/>
        <w:autoSpaceDN w:val="0"/>
        <w:adjustRightInd w:val="0"/>
        <w:jc w:val="right"/>
      </w:pPr>
    </w:p>
    <w:p w14:paraId="6F89C7BA" w14:textId="77777777" w:rsidR="00AD43F2" w:rsidRPr="00B247E9" w:rsidRDefault="00AD43F2" w:rsidP="00AD43F2">
      <w:pPr>
        <w:widowControl w:val="0"/>
        <w:autoSpaceDE w:val="0"/>
        <w:autoSpaceDN w:val="0"/>
        <w:adjustRightInd w:val="0"/>
        <w:jc w:val="right"/>
      </w:pPr>
      <w:r w:rsidRPr="00B247E9">
        <w:t>Проект решения</w:t>
      </w:r>
    </w:p>
    <w:p w14:paraId="13C01CEA" w14:textId="77777777" w:rsidR="00853811" w:rsidRDefault="00853811" w:rsidP="00FD7D89">
      <w:pPr>
        <w:pStyle w:val="2"/>
        <w:jc w:val="right"/>
      </w:pPr>
    </w:p>
    <w:p w14:paraId="4C21F7AD" w14:textId="77777777" w:rsidR="006E7FD6" w:rsidRPr="00CA2F4F" w:rsidRDefault="006E7FD6" w:rsidP="006E7FD6">
      <w:pPr>
        <w:widowControl w:val="0"/>
        <w:autoSpaceDE w:val="0"/>
        <w:autoSpaceDN w:val="0"/>
        <w:adjustRightInd w:val="0"/>
        <w:jc w:val="center"/>
      </w:pPr>
      <w:r w:rsidRPr="006E7FD6">
        <w:rPr>
          <w:b/>
          <w:noProof/>
          <w:sz w:val="20"/>
          <w:szCs w:val="20"/>
        </w:rPr>
        <w:drawing>
          <wp:inline distT="0" distB="0" distL="0" distR="0" wp14:anchorId="79A69E2D" wp14:editId="080F2753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78A4E" w14:textId="77777777" w:rsidR="006E7FD6" w:rsidRPr="00404E0B" w:rsidRDefault="006E7FD6" w:rsidP="006E7FD6">
      <w:pPr>
        <w:keepNext/>
        <w:jc w:val="center"/>
        <w:outlineLvl w:val="1"/>
        <w:rPr>
          <w:b/>
          <w:bCs/>
        </w:rPr>
      </w:pPr>
      <w:r w:rsidRPr="00404E0B">
        <w:rPr>
          <w:b/>
          <w:bCs/>
        </w:rPr>
        <w:t>Российская Федерация</w:t>
      </w:r>
    </w:p>
    <w:p w14:paraId="5DF19FBC" w14:textId="77777777" w:rsidR="006E7FD6" w:rsidRPr="00404E0B" w:rsidRDefault="006E7FD6" w:rsidP="006E7FD6">
      <w:pPr>
        <w:jc w:val="center"/>
        <w:rPr>
          <w:b/>
          <w:bCs/>
        </w:rPr>
      </w:pPr>
      <w:r w:rsidRPr="00404E0B">
        <w:rPr>
          <w:b/>
          <w:bCs/>
        </w:rPr>
        <w:t>Иркутская область</w:t>
      </w:r>
    </w:p>
    <w:p w14:paraId="1989E17E" w14:textId="77777777" w:rsidR="006E7FD6" w:rsidRPr="00404E0B" w:rsidRDefault="006E7FD6" w:rsidP="006E7FD6">
      <w:pPr>
        <w:jc w:val="center"/>
        <w:rPr>
          <w:b/>
          <w:bCs/>
        </w:rPr>
      </w:pPr>
      <w:r w:rsidRPr="00404E0B">
        <w:rPr>
          <w:b/>
          <w:bCs/>
        </w:rPr>
        <w:t>Слюдянский район</w:t>
      </w:r>
    </w:p>
    <w:p w14:paraId="599C4B5B" w14:textId="77777777" w:rsidR="006E7FD6" w:rsidRPr="00404E0B" w:rsidRDefault="006E7FD6" w:rsidP="006E7FD6">
      <w:pPr>
        <w:jc w:val="center"/>
        <w:rPr>
          <w:b/>
          <w:bCs/>
          <w:sz w:val="16"/>
          <w:szCs w:val="16"/>
        </w:rPr>
      </w:pPr>
    </w:p>
    <w:p w14:paraId="5C03BED2" w14:textId="77777777" w:rsidR="006E7FD6" w:rsidRPr="00404E0B" w:rsidRDefault="006E7FD6" w:rsidP="006E7FD6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>СЛЮДЯНСКОЕ МУНИЦИПАЛЬНОЕ ОБРАЗОВАНИЕ</w:t>
      </w:r>
    </w:p>
    <w:p w14:paraId="16BC5330" w14:textId="77777777" w:rsidR="006E7FD6" w:rsidRPr="00404E0B" w:rsidRDefault="006E7FD6" w:rsidP="006E7FD6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>ГОРОДСКАЯ ДУМА</w:t>
      </w:r>
    </w:p>
    <w:p w14:paraId="51D00432" w14:textId="77777777" w:rsidR="006E7FD6" w:rsidRPr="00404E0B" w:rsidRDefault="006E7FD6" w:rsidP="006E7FD6">
      <w:pPr>
        <w:jc w:val="center"/>
        <w:rPr>
          <w:b/>
          <w:bCs/>
          <w:sz w:val="32"/>
        </w:rPr>
      </w:pPr>
    </w:p>
    <w:p w14:paraId="343DCF00" w14:textId="77777777" w:rsidR="006E7FD6" w:rsidRPr="00404E0B" w:rsidRDefault="006E7FD6" w:rsidP="006E7FD6">
      <w:pPr>
        <w:jc w:val="center"/>
        <w:rPr>
          <w:b/>
          <w:bCs/>
          <w:sz w:val="32"/>
        </w:rPr>
      </w:pPr>
      <w:r w:rsidRPr="00404E0B">
        <w:rPr>
          <w:b/>
          <w:bCs/>
          <w:sz w:val="32"/>
        </w:rPr>
        <w:t xml:space="preserve">РЕШЕНИЕ  </w:t>
      </w:r>
    </w:p>
    <w:p w14:paraId="423B0EDD" w14:textId="77777777" w:rsidR="006E7FD6" w:rsidRPr="00404E0B" w:rsidRDefault="006E7FD6" w:rsidP="006E7FD6">
      <w:pPr>
        <w:jc w:val="center"/>
        <w:rPr>
          <w:bCs/>
        </w:rPr>
      </w:pPr>
      <w:r w:rsidRPr="00404E0B">
        <w:rPr>
          <w:bCs/>
        </w:rPr>
        <w:t>г. Слюдянка</w:t>
      </w:r>
    </w:p>
    <w:p w14:paraId="6EB60248" w14:textId="77777777" w:rsidR="006E7FD6" w:rsidRPr="00404E0B" w:rsidRDefault="006E7FD6" w:rsidP="006E7FD6">
      <w:pPr>
        <w:jc w:val="both"/>
        <w:rPr>
          <w:bCs/>
        </w:rPr>
      </w:pPr>
    </w:p>
    <w:p w14:paraId="578287BB" w14:textId="77777777" w:rsidR="006E7FD6" w:rsidRPr="005E31A7" w:rsidRDefault="006E7FD6" w:rsidP="006E7FD6">
      <w:r w:rsidRPr="00404E0B">
        <w:t xml:space="preserve">от </w:t>
      </w:r>
      <w:r>
        <w:t xml:space="preserve">________ </w:t>
      </w:r>
      <w:r w:rsidRPr="00404E0B">
        <w:t>№</w:t>
      </w:r>
      <w:r>
        <w:t>_______</w:t>
      </w:r>
    </w:p>
    <w:p w14:paraId="459DE946" w14:textId="77777777" w:rsidR="006E7FD6" w:rsidRPr="00404E0B" w:rsidRDefault="006E7FD6" w:rsidP="006E7FD6">
      <w:pPr>
        <w:keepNext/>
        <w:jc w:val="center"/>
        <w:outlineLvl w:val="1"/>
        <w:rPr>
          <w:bCs/>
        </w:rPr>
      </w:pPr>
    </w:p>
    <w:p w14:paraId="560B0230" w14:textId="77777777" w:rsidR="006E7FD6" w:rsidRPr="00404E0B" w:rsidRDefault="006E7FD6" w:rsidP="006E7FD6">
      <w:pPr>
        <w:ind w:right="4535"/>
        <w:rPr>
          <w:b/>
        </w:rPr>
      </w:pPr>
      <w:r w:rsidRPr="00404E0B">
        <w:rPr>
          <w:b/>
        </w:rPr>
        <w:t>О внесении изменений и дополнений в Устав Слюдянского муниципального образования</w:t>
      </w:r>
    </w:p>
    <w:p w14:paraId="7F5FCA85" w14:textId="77777777" w:rsidR="006E7FD6" w:rsidRPr="00404E0B" w:rsidRDefault="006E7FD6" w:rsidP="006E7FD6"/>
    <w:p w14:paraId="18E93D6A" w14:textId="77777777" w:rsidR="006E7FD6" w:rsidRPr="00404E0B" w:rsidRDefault="006E7FD6" w:rsidP="006E7FD6">
      <w:pPr>
        <w:autoSpaceDE w:val="0"/>
        <w:autoSpaceDN w:val="0"/>
        <w:adjustRightInd w:val="0"/>
        <w:ind w:firstLine="709"/>
        <w:jc w:val="both"/>
      </w:pPr>
      <w:r w:rsidRPr="00404E0B">
        <w:t xml:space="preserve">В целях приведения Устава Слюдянского муниципального образования в соответствии с </w:t>
      </w:r>
      <w:r w:rsidRPr="00404E0B">
        <w:rPr>
          <w:rFonts w:eastAsiaTheme="minorHAnsi"/>
          <w:lang w:eastAsia="en-US"/>
        </w:rPr>
        <w:t>Федеральным</w:t>
      </w:r>
      <w:r>
        <w:rPr>
          <w:rFonts w:eastAsiaTheme="minorHAnsi"/>
          <w:lang w:eastAsia="en-US"/>
        </w:rPr>
        <w:t>и</w:t>
      </w:r>
      <w:r w:rsidRPr="00404E0B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 xml:space="preserve">ами </w:t>
      </w:r>
      <w:r w:rsidRPr="000E7DA4">
        <w:rPr>
          <w:rFonts w:eastAsiaTheme="minorHAnsi"/>
          <w:lang w:eastAsia="en-US"/>
        </w:rPr>
        <w:t xml:space="preserve">от 10.07.2023 </w:t>
      </w:r>
      <w:r>
        <w:rPr>
          <w:rFonts w:eastAsiaTheme="minorHAnsi"/>
          <w:lang w:eastAsia="en-US"/>
        </w:rPr>
        <w:t>года №</w:t>
      </w:r>
      <w:r w:rsidRPr="000E7DA4">
        <w:rPr>
          <w:rFonts w:eastAsiaTheme="minorHAnsi"/>
          <w:lang w:eastAsia="en-US"/>
        </w:rPr>
        <w:t>286-ФЗ</w:t>
      </w:r>
      <w:r>
        <w:rPr>
          <w:rFonts w:eastAsiaTheme="minorHAnsi"/>
          <w:lang w:eastAsia="en-US"/>
        </w:rPr>
        <w:t xml:space="preserve"> «</w:t>
      </w:r>
      <w:r w:rsidRPr="000E7DA4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Theme="minorHAnsi"/>
          <w:lang w:eastAsia="en-US"/>
        </w:rPr>
        <w:t>»</w:t>
      </w:r>
      <w:r w:rsidRPr="000E7DA4">
        <w:rPr>
          <w:rFonts w:eastAsiaTheme="minorHAnsi"/>
          <w:lang w:eastAsia="en-US"/>
        </w:rPr>
        <w:t xml:space="preserve">, от 04.08.2023 </w:t>
      </w:r>
      <w:r>
        <w:rPr>
          <w:rFonts w:eastAsiaTheme="minorHAnsi"/>
          <w:lang w:eastAsia="en-US"/>
        </w:rPr>
        <w:t>года №</w:t>
      </w:r>
      <w:r w:rsidRPr="000E7DA4">
        <w:rPr>
          <w:rFonts w:eastAsiaTheme="minorHAnsi"/>
          <w:lang w:eastAsia="en-US"/>
        </w:rPr>
        <w:t>420-ФЗ</w:t>
      </w:r>
      <w:r>
        <w:rPr>
          <w:rFonts w:eastAsiaTheme="minorHAnsi"/>
          <w:lang w:eastAsia="en-US"/>
        </w:rPr>
        <w:t xml:space="preserve"> «</w:t>
      </w:r>
      <w:r w:rsidRPr="009B0B1F">
        <w:rPr>
          <w:rFonts w:eastAsiaTheme="minorHAnsi"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lang w:eastAsia="en-US"/>
        </w:rPr>
        <w:t>«</w:t>
      </w:r>
      <w:r w:rsidRPr="009B0B1F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>»</w:t>
      </w:r>
      <w:r w:rsidRPr="009B0B1F">
        <w:rPr>
          <w:rFonts w:eastAsiaTheme="minorHAnsi"/>
          <w:lang w:eastAsia="en-US"/>
        </w:rPr>
        <w:t xml:space="preserve"> и статью 44 Федерального закона </w:t>
      </w:r>
      <w:r>
        <w:rPr>
          <w:rFonts w:eastAsiaTheme="minorHAnsi"/>
          <w:lang w:eastAsia="en-US"/>
        </w:rPr>
        <w:t>«</w:t>
      </w:r>
      <w:r w:rsidRPr="009B0B1F">
        <w:rPr>
          <w:rFonts w:eastAsiaTheme="minorHAnsi"/>
          <w:lang w:eastAsia="en-US"/>
        </w:rPr>
        <w:t>Об общих принципах организации публичной власти в субъектах Российской Федерации</w:t>
      </w:r>
      <w:r>
        <w:rPr>
          <w:rFonts w:eastAsiaTheme="minorHAnsi"/>
          <w:lang w:eastAsia="en-US"/>
        </w:rPr>
        <w:t>»</w:t>
      </w:r>
      <w:r w:rsidRPr="000E7DA4">
        <w:rPr>
          <w:rFonts w:eastAsiaTheme="minorHAnsi"/>
          <w:lang w:eastAsia="en-US"/>
        </w:rPr>
        <w:t xml:space="preserve">, от 04.08.2023 </w:t>
      </w:r>
      <w:r>
        <w:rPr>
          <w:rFonts w:eastAsiaTheme="minorHAnsi"/>
          <w:lang w:eastAsia="en-US"/>
        </w:rPr>
        <w:t>года №</w:t>
      </w:r>
      <w:r w:rsidRPr="000E7DA4">
        <w:rPr>
          <w:rFonts w:eastAsiaTheme="minorHAnsi"/>
          <w:lang w:eastAsia="en-US"/>
        </w:rPr>
        <w:t>449-ФЗ</w:t>
      </w:r>
      <w:r>
        <w:rPr>
          <w:rFonts w:eastAsiaTheme="minorHAnsi"/>
          <w:lang w:eastAsia="en-US"/>
        </w:rPr>
        <w:t xml:space="preserve"> «</w:t>
      </w:r>
      <w:r w:rsidRPr="00560E99">
        <w:rPr>
          <w:rFonts w:eastAsiaTheme="minorHAnsi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eastAsiaTheme="minorHAnsi"/>
          <w:lang w:eastAsia="en-US"/>
        </w:rPr>
        <w:t>»</w:t>
      </w:r>
      <w:r w:rsidRPr="000E7DA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0E7DA4">
        <w:rPr>
          <w:rFonts w:eastAsiaTheme="minorHAnsi"/>
          <w:lang w:eastAsia="en-US"/>
        </w:rPr>
        <w:t xml:space="preserve">от 02.11.2023 </w:t>
      </w:r>
      <w:r>
        <w:rPr>
          <w:rFonts w:eastAsiaTheme="minorHAnsi"/>
          <w:lang w:eastAsia="en-US"/>
        </w:rPr>
        <w:t>года №</w:t>
      </w:r>
      <w:r w:rsidRPr="000E7DA4">
        <w:rPr>
          <w:rFonts w:eastAsiaTheme="minorHAnsi"/>
          <w:lang w:eastAsia="en-US"/>
        </w:rPr>
        <w:t>517-ФЗ</w:t>
      </w:r>
      <w:r>
        <w:rPr>
          <w:rFonts w:eastAsiaTheme="minorHAnsi"/>
          <w:lang w:eastAsia="en-US"/>
        </w:rPr>
        <w:t xml:space="preserve"> «</w:t>
      </w:r>
      <w:r w:rsidRPr="00C33154">
        <w:rPr>
          <w:rFonts w:eastAsiaTheme="minorHAnsi"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lang w:eastAsia="en-US"/>
        </w:rPr>
        <w:t>«</w:t>
      </w:r>
      <w:r w:rsidRPr="00C33154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» </w:t>
      </w:r>
      <w:r w:rsidRPr="00404E0B">
        <w:t xml:space="preserve">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t>20 октября 2023 года</w:t>
      </w:r>
      <w:r w:rsidRPr="00404E0B">
        <w:t xml:space="preserve"> №RU38518104202</w:t>
      </w:r>
      <w:r>
        <w:t>3</w:t>
      </w:r>
      <w:r w:rsidRPr="00404E0B">
        <w:t>00</w:t>
      </w:r>
      <w:r>
        <w:t>2</w:t>
      </w:r>
      <w:r w:rsidRPr="00404E0B">
        <w:t>,</w:t>
      </w:r>
    </w:p>
    <w:p w14:paraId="46E5D0F7" w14:textId="77777777" w:rsidR="006E7FD6" w:rsidRPr="00404E0B" w:rsidRDefault="006E7FD6" w:rsidP="006E7FD6">
      <w:pPr>
        <w:jc w:val="both"/>
      </w:pPr>
    </w:p>
    <w:p w14:paraId="798E7C2D" w14:textId="77777777" w:rsidR="006E7FD6" w:rsidRPr="00404E0B" w:rsidRDefault="006E7FD6" w:rsidP="006E7FD6">
      <w:pPr>
        <w:jc w:val="both"/>
      </w:pPr>
      <w:r w:rsidRPr="00404E0B">
        <w:t>ГОРОДСКАЯ ДУМА решила:</w:t>
      </w:r>
    </w:p>
    <w:p w14:paraId="6A3ED27D" w14:textId="77777777" w:rsidR="006E7FD6" w:rsidRPr="00404E0B" w:rsidRDefault="006E7FD6" w:rsidP="006E7FD6">
      <w:pPr>
        <w:jc w:val="both"/>
      </w:pPr>
    </w:p>
    <w:p w14:paraId="071E0744" w14:textId="77777777" w:rsidR="006E7FD6" w:rsidRDefault="006E7FD6" w:rsidP="006E7FD6">
      <w:pPr>
        <w:ind w:firstLine="709"/>
        <w:jc w:val="both"/>
      </w:pPr>
      <w:r w:rsidRPr="00404E0B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404E0B">
        <w:rPr>
          <w:lang w:val="en-US"/>
        </w:rPr>
        <w:t>RU</w:t>
      </w:r>
      <w:r w:rsidRPr="00404E0B">
        <w:t xml:space="preserve">385181042005001, с изменениями и дополнениями, зарегистрированными </w:t>
      </w:r>
      <w:r w:rsidRPr="00404E0B">
        <w:lastRenderedPageBreak/>
        <w:t xml:space="preserve">Управлением Министерства юстиции Российской Федерации по Иркутской области от </w:t>
      </w:r>
      <w:r>
        <w:t>20 октября 2023 года</w:t>
      </w:r>
      <w:r w:rsidRPr="00404E0B">
        <w:t xml:space="preserve"> №RU38518104202</w:t>
      </w:r>
      <w:r>
        <w:t>3</w:t>
      </w:r>
      <w:r w:rsidRPr="00404E0B">
        <w:t>00</w:t>
      </w:r>
      <w:r>
        <w:t>2,</w:t>
      </w:r>
    </w:p>
    <w:p w14:paraId="260966DD" w14:textId="77777777" w:rsidR="006E7FD6" w:rsidRPr="00404E0B" w:rsidRDefault="006E7FD6" w:rsidP="006E7FD6">
      <w:pPr>
        <w:ind w:firstLine="709"/>
        <w:jc w:val="both"/>
      </w:pPr>
    </w:p>
    <w:p w14:paraId="51BBF7BD" w14:textId="77777777" w:rsidR="006E7FD6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10</w:t>
      </w:r>
    </w:p>
    <w:p w14:paraId="331BE421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 xml:space="preserve">1.1.1. </w:t>
      </w:r>
      <w:r w:rsidRPr="00C8509E">
        <w:t xml:space="preserve">пункт </w:t>
      </w:r>
      <w:r>
        <w:t>30</w:t>
      </w:r>
      <w:r w:rsidRPr="00C8509E">
        <w:t xml:space="preserve"> части </w:t>
      </w:r>
      <w:r>
        <w:t>1</w:t>
      </w:r>
      <w:r w:rsidRPr="00C8509E">
        <w:t xml:space="preserve"> </w:t>
      </w:r>
      <w:r w:rsidRPr="000E7DA4">
        <w:t>изложить в следующей редакции:</w:t>
      </w:r>
    </w:p>
    <w:p w14:paraId="500B90FE" w14:textId="77777777" w:rsidR="006E7FD6" w:rsidRPr="00B7746F" w:rsidRDefault="006E7FD6" w:rsidP="006E7FD6">
      <w:pPr>
        <w:tabs>
          <w:tab w:val="left" w:pos="851"/>
          <w:tab w:val="left" w:pos="993"/>
        </w:tabs>
        <w:ind w:firstLine="709"/>
        <w:jc w:val="both"/>
      </w:pPr>
      <w:r w:rsidRPr="00B7746F"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66C6334B" w14:textId="77777777" w:rsidR="006E7FD6" w:rsidRPr="00B7746F" w:rsidRDefault="006E7FD6" w:rsidP="006E7FD6">
      <w:pPr>
        <w:tabs>
          <w:tab w:val="left" w:pos="851"/>
          <w:tab w:val="left" w:pos="993"/>
        </w:tabs>
        <w:ind w:firstLine="709"/>
        <w:jc w:val="both"/>
      </w:pPr>
      <w:r w:rsidRPr="00B7746F">
        <w:t>1.1.2. часть 1 дополнить пунктом 44 следующего содержания:</w:t>
      </w:r>
    </w:p>
    <w:p w14:paraId="5CAAA7F9" w14:textId="77777777" w:rsidR="006E7FD6" w:rsidRDefault="006E7FD6" w:rsidP="006E7FD6">
      <w:pPr>
        <w:tabs>
          <w:tab w:val="left" w:pos="851"/>
          <w:tab w:val="left" w:pos="993"/>
        </w:tabs>
        <w:ind w:firstLine="709"/>
        <w:jc w:val="both"/>
      </w:pPr>
      <w:r w:rsidRPr="00B7746F">
        <w:t>«;44)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14:paraId="19FAF298" w14:textId="77777777" w:rsidR="006E7FD6" w:rsidRDefault="006E7FD6" w:rsidP="006E7FD6">
      <w:pPr>
        <w:tabs>
          <w:tab w:val="left" w:pos="851"/>
          <w:tab w:val="left" w:pos="993"/>
        </w:tabs>
        <w:ind w:firstLine="709"/>
        <w:jc w:val="both"/>
      </w:pPr>
    </w:p>
    <w:p w14:paraId="4B3983B7" w14:textId="77777777" w:rsidR="006E7FD6" w:rsidRPr="00404E0B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11</w:t>
      </w:r>
    </w:p>
    <w:p w14:paraId="787EDCCB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1.2</w:t>
      </w:r>
      <w:r w:rsidRPr="00404E0B">
        <w:t xml:space="preserve">.1. </w:t>
      </w:r>
      <w:r>
        <w:t xml:space="preserve">пункт 3.1. </w:t>
      </w:r>
      <w:r w:rsidRPr="00376896">
        <w:t>изложить в следующей редакции:</w:t>
      </w:r>
    </w:p>
    <w:p w14:paraId="35E9455E" w14:textId="77777777" w:rsidR="006E7FD6" w:rsidRPr="00376896" w:rsidRDefault="006E7FD6" w:rsidP="006E7FD6">
      <w:pPr>
        <w:tabs>
          <w:tab w:val="left" w:pos="993"/>
        </w:tabs>
        <w:snapToGrid w:val="0"/>
        <w:ind w:firstLine="709"/>
        <w:jc w:val="both"/>
        <w:rPr>
          <w:szCs w:val="20"/>
        </w:rPr>
      </w:pPr>
      <w:r w:rsidRPr="00376896">
        <w:rPr>
          <w:szCs w:val="20"/>
        </w:rPr>
        <w:t>«3.1) учреждение печатного средства массовой информации и (или) сетевого издания для обнародования муниципальных правовых актов Слюдянского муниципального образования, доведения до сведения жителей муниципального образования официальной информации;»</w:t>
      </w:r>
    </w:p>
    <w:p w14:paraId="5116F719" w14:textId="77777777" w:rsidR="006E7FD6" w:rsidRPr="00423D26" w:rsidRDefault="006E7FD6" w:rsidP="006E7FD6">
      <w:pPr>
        <w:tabs>
          <w:tab w:val="left" w:pos="360"/>
        </w:tabs>
        <w:ind w:firstLine="709"/>
        <w:jc w:val="both"/>
        <w:rPr>
          <w:szCs w:val="20"/>
        </w:rPr>
      </w:pPr>
      <w:r w:rsidRPr="00376896">
        <w:rPr>
          <w:szCs w:val="20"/>
        </w:rPr>
        <w:t xml:space="preserve">1.2.2. </w:t>
      </w:r>
      <w:r w:rsidRPr="00376896">
        <w:t>в пункте 7 слова «федеральными законами» заменить словами «</w:t>
      </w:r>
      <w:r w:rsidRPr="00376896">
        <w:rPr>
          <w:szCs w:val="20"/>
        </w:rPr>
        <w:t>Федеральным законом №131-ФЗ от 06.10.2003 г. «Об общих принципах организации местного самоуправления в Российской Федерации»</w:t>
      </w:r>
      <w:r>
        <w:rPr>
          <w:szCs w:val="20"/>
        </w:rPr>
        <w:t>;»</w:t>
      </w:r>
      <w:r w:rsidRPr="00376896">
        <w:t>;</w:t>
      </w:r>
    </w:p>
    <w:p w14:paraId="79124CA6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4E1382F3" w14:textId="77777777" w:rsidR="006E7FD6" w:rsidRPr="00404E0B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12</w:t>
      </w:r>
    </w:p>
    <w:p w14:paraId="5D938DDA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1.3</w:t>
      </w:r>
      <w:r w:rsidRPr="00404E0B">
        <w:t xml:space="preserve">.1. </w:t>
      </w:r>
      <w:r>
        <w:t>часть 5</w:t>
      </w:r>
      <w:r w:rsidRPr="0083711A">
        <w:t xml:space="preserve"> </w:t>
      </w:r>
      <w:r w:rsidRPr="00376896">
        <w:t>изложить в следующей редакции:</w:t>
      </w:r>
    </w:p>
    <w:p w14:paraId="00B5BB6B" w14:textId="77777777" w:rsidR="006E7FD6" w:rsidRPr="00423D26" w:rsidRDefault="006E7FD6" w:rsidP="006E7FD6">
      <w:pPr>
        <w:tabs>
          <w:tab w:val="left" w:pos="993"/>
        </w:tabs>
        <w:ind w:firstLine="709"/>
        <w:jc w:val="both"/>
      </w:pPr>
      <w:r w:rsidRPr="002026EC">
        <w:t>«5.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обнародования.»;</w:t>
      </w:r>
    </w:p>
    <w:p w14:paraId="56E39577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73E9ECC4" w14:textId="77777777" w:rsidR="006E7FD6" w:rsidRPr="00404E0B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13</w:t>
      </w:r>
    </w:p>
    <w:p w14:paraId="702D0E24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 xml:space="preserve">1.4.1. статью 13 изложить в следующей редакции: </w:t>
      </w:r>
    </w:p>
    <w:p w14:paraId="0B846D7F" w14:textId="77777777" w:rsidR="006E7FD6" w:rsidRPr="00213070" w:rsidRDefault="006E7FD6" w:rsidP="006E7FD6">
      <w:pPr>
        <w:tabs>
          <w:tab w:val="left" w:pos="993"/>
        </w:tabs>
        <w:ind w:firstLine="709"/>
        <w:jc w:val="both"/>
        <w:rPr>
          <w:b/>
          <w:bCs/>
          <w:szCs w:val="28"/>
        </w:rPr>
      </w:pPr>
      <w:r>
        <w:t>«</w:t>
      </w:r>
      <w:r w:rsidRPr="00213070">
        <w:rPr>
          <w:b/>
          <w:bCs/>
          <w:szCs w:val="28"/>
        </w:rPr>
        <w:t>Статья 13. Опубликование (обнародование) муниципальных правовых актов</w:t>
      </w:r>
    </w:p>
    <w:p w14:paraId="726962B2" w14:textId="77777777" w:rsidR="006E7FD6" w:rsidRDefault="006E7FD6" w:rsidP="006E7FD6">
      <w:pPr>
        <w:tabs>
          <w:tab w:val="left" w:pos="993"/>
        </w:tabs>
        <w:ind w:firstLine="709"/>
        <w:jc w:val="both"/>
      </w:pPr>
    </w:p>
    <w:p w14:paraId="4FFC4465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1. Муниципальные правовые акты вступают в силу в порядке, установленном настоящим Уставом, за исключением решений городской Думы о налогах и сборах, которые вступают в силу в соответствии с Налоговым кодексом Российской Федерации.</w:t>
      </w:r>
    </w:p>
    <w:p w14:paraId="1BD8A8BE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2.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61CE3087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E288B07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1) официальное опубликование муниципального правового акта;</w:t>
      </w:r>
    </w:p>
    <w:p w14:paraId="346A592B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EEBA75A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lastRenderedPageBreak/>
        <w:t>3) размещение на официальном сайте муниципального образования в информационно-телекоммуникационной сети «Интернет»;</w:t>
      </w:r>
    </w:p>
    <w:p w14:paraId="618014A4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 xml:space="preserve">4) размещение муниципального правового акта </w:t>
      </w:r>
      <w:r w:rsidRPr="002026EC">
        <w:rPr>
          <w:szCs w:val="20"/>
        </w:rPr>
        <w:t>в порядке и случаях, предусмотренных законодательством РФ</w:t>
      </w:r>
      <w:r w:rsidRPr="002026EC">
        <w:rPr>
          <w:szCs w:val="28"/>
        </w:rPr>
        <w:t>.</w:t>
      </w:r>
    </w:p>
    <w:p w14:paraId="09A4B59E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Слюдянском муниципальном образовании, </w:t>
      </w:r>
      <w:r w:rsidRPr="002026EC">
        <w:rPr>
          <w:szCs w:val="20"/>
        </w:rPr>
        <w:t xml:space="preserve">определённом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2026EC">
        <w:rPr>
          <w:szCs w:val="28"/>
        </w:rPr>
        <w:t>или первое размещение его полного текста в сетевом издании.</w:t>
      </w:r>
    </w:p>
    <w:p w14:paraId="0ED8204E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0"/>
        </w:rPr>
      </w:pPr>
      <w:r w:rsidRPr="002026EC">
        <w:rPr>
          <w:szCs w:val="20"/>
        </w:rPr>
        <w:t>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издания, то такой акт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является день выхода номера периодического печатного издания, в котором завершена публикация его полного текста.</w:t>
      </w:r>
    </w:p>
    <w:p w14:paraId="145C02C4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0"/>
        </w:rPr>
      </w:pPr>
      <w:r w:rsidRPr="002026EC">
        <w:rPr>
          <w:szCs w:val="20"/>
        </w:rPr>
        <w:t>В случае если при опубликовании (обнародовании) муниципального правового акта были допущены ошибки, опечатки или иные неточности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(обнародуется)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14:paraId="28E2D60C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0"/>
        </w:rPr>
      </w:pPr>
      <w:r w:rsidRPr="002026EC">
        <w:rPr>
          <w:szCs w:val="20"/>
        </w:rPr>
        <w:t>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14:paraId="213A50B8" w14:textId="77777777" w:rsidR="006E7FD6" w:rsidRPr="002026EC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5.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Слюдянском муниципальном образовании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55376BD3" w14:textId="77777777" w:rsidR="006E7FD6" w:rsidRPr="00223166" w:rsidRDefault="006E7FD6" w:rsidP="006E7FD6">
      <w:pPr>
        <w:tabs>
          <w:tab w:val="left" w:pos="993"/>
        </w:tabs>
        <w:ind w:firstLine="709"/>
        <w:jc w:val="both"/>
        <w:rPr>
          <w:szCs w:val="28"/>
        </w:rPr>
      </w:pPr>
      <w:r w:rsidRPr="002026EC">
        <w:rPr>
          <w:szCs w:val="28"/>
        </w:rPr>
        <w:t>6.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Слюдянского муниципального образования.»;</w:t>
      </w:r>
    </w:p>
    <w:p w14:paraId="4A305458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3B2093E1" w14:textId="77777777" w:rsidR="006E7FD6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36.1.</w:t>
      </w:r>
    </w:p>
    <w:p w14:paraId="6BD5E565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1.5.1. в абзаце первом части 2 слова «не обладает» заменить словом «обладает»;</w:t>
      </w:r>
    </w:p>
    <w:p w14:paraId="07CE388C" w14:textId="77777777" w:rsidR="006E7FD6" w:rsidRDefault="006E7FD6" w:rsidP="006E7F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>
        <w:t>1.5.2. часть 4 изложить в следующей редакции:</w:t>
      </w:r>
    </w:p>
    <w:p w14:paraId="0D5C1938" w14:textId="77777777" w:rsidR="006E7FD6" w:rsidRPr="009E21C5" w:rsidRDefault="006E7FD6" w:rsidP="006E7F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9E21C5">
        <w:lastRenderedPageBreak/>
        <w:t xml:space="preserve">«4. Ревизионная комиссия образуется в составе председателя, назначаемого на должность решением городской Думы, и аппарата Ревизионной комиссии. В состав аппарата Ревизионной комиссии входят инспекторы и иные штатные работники. </w:t>
      </w:r>
    </w:p>
    <w:p w14:paraId="21404253" w14:textId="77777777" w:rsidR="006E7FD6" w:rsidRPr="009E21C5" w:rsidRDefault="006E7FD6" w:rsidP="006E7F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9E21C5">
        <w:t xml:space="preserve">Срок полномочий председателя Ревизионной комиссии составляет 5 лет. </w:t>
      </w:r>
    </w:p>
    <w:p w14:paraId="393D40D8" w14:textId="77777777" w:rsidR="006E7FD6" w:rsidRPr="009E21C5" w:rsidRDefault="006E7FD6" w:rsidP="006E7F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lang w:eastAsia="en-US"/>
        </w:rPr>
      </w:pPr>
      <w:r w:rsidRPr="009E21C5">
        <w:t>Штатная численность Ревизионной комиссии определяется решением городской Думы по представлению председателя 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Ревизионной комиссии.»;</w:t>
      </w:r>
    </w:p>
    <w:p w14:paraId="7DED7E60" w14:textId="77777777" w:rsidR="006E7FD6" w:rsidRPr="009E21C5" w:rsidRDefault="006E7FD6" w:rsidP="006E7FD6">
      <w:pPr>
        <w:tabs>
          <w:tab w:val="left" w:pos="360"/>
        </w:tabs>
        <w:ind w:firstLine="709"/>
        <w:jc w:val="both"/>
      </w:pPr>
      <w:r w:rsidRPr="009E21C5">
        <w:t>1.5.3. абзац первый части 6 дополнить предложением вторым в следующей редакции:</w:t>
      </w:r>
    </w:p>
    <w:p w14:paraId="1B1615E6" w14:textId="77777777" w:rsidR="006E7FD6" w:rsidRPr="009E21C5" w:rsidRDefault="006E7FD6" w:rsidP="006E7F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9E21C5">
        <w:t>«Должности инспекторов Ревизионной комиссии Слюдянского муниципального образования относятся к должностям муниципальной службы.»;</w:t>
      </w:r>
    </w:p>
    <w:p w14:paraId="3952D71F" w14:textId="77777777" w:rsidR="006E7FD6" w:rsidRDefault="006E7FD6" w:rsidP="006E7FD6">
      <w:pPr>
        <w:tabs>
          <w:tab w:val="left" w:pos="360"/>
        </w:tabs>
        <w:ind w:firstLine="709"/>
        <w:jc w:val="both"/>
      </w:pPr>
      <w:r w:rsidRPr="009E21C5">
        <w:t>1.5.4. в части 7 слова «доходов бюджета» заменить словами «средств бюджета Слюдянское муниципальное образования».</w:t>
      </w:r>
    </w:p>
    <w:p w14:paraId="3A138D70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1.5.5. дополнить частью 11 в следующей редакции:</w:t>
      </w:r>
    </w:p>
    <w:p w14:paraId="1B25DEFA" w14:textId="77777777" w:rsidR="006E7FD6" w:rsidRPr="00233443" w:rsidRDefault="006E7FD6" w:rsidP="006E7FD6">
      <w:pPr>
        <w:tabs>
          <w:tab w:val="left" w:pos="360"/>
        </w:tabs>
        <w:ind w:firstLine="709"/>
        <w:jc w:val="both"/>
      </w:pPr>
      <w:r>
        <w:t>«</w:t>
      </w:r>
      <w:r w:rsidRPr="00233443">
        <w:t>11. Меры по материальному и социальному обеспечению председателя Ревизионной комиссии, инспекторов и иных работников аппарата Ревизионной комиссии устанавливаются муниципальными правовыми актами Слюдянского муниципального образования в соответствии с Федеральным законом от 07.02.2011 года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другими федеральными законами и законами Иркутской области.</w:t>
      </w:r>
      <w:r>
        <w:t>»;</w:t>
      </w:r>
    </w:p>
    <w:p w14:paraId="16E7D5C5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57009BD7" w14:textId="77777777" w:rsidR="006E7FD6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38</w:t>
      </w:r>
    </w:p>
    <w:p w14:paraId="4D676690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1.6.1 часть 10 дополнить абзацем вторым в следующей редакции:</w:t>
      </w:r>
    </w:p>
    <w:p w14:paraId="12D68BE4" w14:textId="77777777" w:rsidR="006E7FD6" w:rsidRDefault="006E7FD6" w:rsidP="006E7FD6">
      <w:pPr>
        <w:tabs>
          <w:tab w:val="left" w:pos="993"/>
        </w:tabs>
        <w:ind w:firstLine="709"/>
        <w:jc w:val="both"/>
      </w:pPr>
      <w:r w:rsidRPr="00341353">
        <w:t>«Депутат думы Слюдянского муниципального образования освобожда</w:t>
      </w:r>
      <w:r>
        <w:t>е</w:t>
      </w:r>
      <w:r w:rsidRPr="00341353"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4BC15AAE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53C0AF89" w14:textId="77777777" w:rsidR="006E7FD6" w:rsidRDefault="006E7FD6" w:rsidP="006E7FD6">
      <w:pPr>
        <w:numPr>
          <w:ilvl w:val="1"/>
          <w:numId w:val="1"/>
        </w:numPr>
        <w:jc w:val="center"/>
      </w:pPr>
      <w:r w:rsidRPr="00404E0B">
        <w:t xml:space="preserve">В статье </w:t>
      </w:r>
      <w:r>
        <w:t>42</w:t>
      </w:r>
    </w:p>
    <w:p w14:paraId="221AEAF2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>1.7.1. часть 6 дополнить абзацем третьим следующего содержания:</w:t>
      </w:r>
    </w:p>
    <w:p w14:paraId="7DB40706" w14:textId="77777777" w:rsidR="006E7FD6" w:rsidRPr="00423D26" w:rsidRDefault="006E7FD6" w:rsidP="006E7FD6">
      <w:pPr>
        <w:tabs>
          <w:tab w:val="left" w:pos="993"/>
        </w:tabs>
        <w:ind w:firstLine="709"/>
        <w:jc w:val="both"/>
      </w:pPr>
      <w:r w:rsidRPr="00E06D3A"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7E7E6B76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52ED787D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7B343F87" w14:textId="77777777" w:rsidR="006E7FD6" w:rsidRDefault="006E7FD6" w:rsidP="006E7FD6">
      <w:pPr>
        <w:numPr>
          <w:ilvl w:val="1"/>
          <w:numId w:val="1"/>
        </w:numPr>
        <w:jc w:val="center"/>
      </w:pPr>
      <w:r>
        <w:t xml:space="preserve">В Уставе </w:t>
      </w:r>
      <w:r w:rsidRPr="00404E0B">
        <w:t>Слюдянского муниципального образования</w:t>
      </w:r>
    </w:p>
    <w:p w14:paraId="1E76225E" w14:textId="77777777" w:rsidR="006E7FD6" w:rsidRDefault="006E7FD6" w:rsidP="006E7FD6">
      <w:pPr>
        <w:tabs>
          <w:tab w:val="left" w:pos="360"/>
        </w:tabs>
        <w:ind w:firstLine="709"/>
        <w:jc w:val="both"/>
      </w:pPr>
      <w:r>
        <w:t xml:space="preserve">1.8.1. дополнить главой 9.1. следующего содержания: </w:t>
      </w:r>
    </w:p>
    <w:p w14:paraId="35114199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  <w:r>
        <w:lastRenderedPageBreak/>
        <w:t>«</w:t>
      </w:r>
      <w:r w:rsidRPr="008310DA">
        <w:rPr>
          <w:b/>
          <w:bCs/>
        </w:rPr>
        <w:t>ГЛАВА 9.1. МЕЖДУНАРОДНЫЕ И ВНЕШНЕЭКОНОМИЧЕСКИЕ СВЯЗИ ОРГАНОВ МЕСТНОГО САМОУПРАВЛЕНИЯ СЛЮДЯНСКОГО МУНИЦИПАЛЬНОГО ОБРАЗОВАНИЯ</w:t>
      </w:r>
    </w:p>
    <w:p w14:paraId="720E4F10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29FC19C4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  <w:r w:rsidRPr="008310DA">
        <w:rPr>
          <w:b/>
          <w:bCs/>
        </w:rPr>
        <w:t>Статья 68.2. Полномочия органов местного самоуправления в сфере международных и внешнеэкономических связей</w:t>
      </w:r>
    </w:p>
    <w:p w14:paraId="47753EE8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</w:p>
    <w:p w14:paraId="77FB27CA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1. Международные и внешнеэкономические связи осуществляются органами местного самоуправления Слюдянского муниципального образования в целях решения вопросов местного значения по согласованию с органами государственной власти Иркутской области в порядке, установленном законом Иркутской области.</w:t>
      </w:r>
    </w:p>
    <w:p w14:paraId="79326498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2. К полномочиям органов местного самоуправления Слюдянского муниципального образования в сфере международных и внешнеэкономических связей относятся:</w:t>
      </w:r>
    </w:p>
    <w:p w14:paraId="1D4A10EF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D786216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4E57C7D9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189AB237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4) участие в разработке и реализации проектов международных программ межмуниципального сотрудничества;</w:t>
      </w:r>
    </w:p>
    <w:p w14:paraId="01B3AE6B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Иркутской области.</w:t>
      </w:r>
    </w:p>
    <w:p w14:paraId="6536E874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0680A315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  <w:r w:rsidRPr="008310DA">
        <w:rPr>
          <w:b/>
          <w:bCs/>
        </w:rPr>
        <w:t>Статья 68.3. Соглашения об осуществлении международных и внешнеэкономических связей органов местного самоуправления</w:t>
      </w:r>
    </w:p>
    <w:p w14:paraId="0FFD0731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</w:p>
    <w:p w14:paraId="79099CDE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1. В целях решения вопросов местного значения органы местного самоуправления Слюдянского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Иркутской области в порядке, определяемом законом Иркутской области.</w:t>
      </w:r>
    </w:p>
    <w:p w14:paraId="00D3E817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2.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Слюдянского муниципального образования осуществляется в порядке, определяемом законом Иркутской области, и является обязательным условием вступления таких соглашений в силу.</w:t>
      </w:r>
    </w:p>
    <w:p w14:paraId="5C7B5C26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3. 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 Слюдянского муниципального образования.</w:t>
      </w:r>
    </w:p>
    <w:p w14:paraId="038AF494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04D57762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  <w:r w:rsidRPr="008310DA">
        <w:rPr>
          <w:b/>
          <w:bCs/>
        </w:rPr>
        <w:t>Статья 68.4. Информирование об осуществлении международных и внешнеэкономических связей органов местного самоуправления</w:t>
      </w:r>
    </w:p>
    <w:p w14:paraId="0C51A520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33386AC8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 xml:space="preserve">Глава муниципального образования ежегодно до 15 января информирует уполномоченный орган государственной власти Иркутской области в установленном </w:t>
      </w:r>
      <w:r w:rsidRPr="008310DA">
        <w:lastRenderedPageBreak/>
        <w:t>указанным органом порядке об осуществлении международных и внешнеэкономических связей органов местного самоуправления Слюдянского муниципального образования и о результатах осуществления таких связей в предыдущем году.</w:t>
      </w:r>
    </w:p>
    <w:p w14:paraId="1665504D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47C6650D" w14:textId="77777777" w:rsidR="006E7FD6" w:rsidRPr="008310DA" w:rsidRDefault="006E7FD6" w:rsidP="006E7FD6">
      <w:pPr>
        <w:tabs>
          <w:tab w:val="left" w:pos="360"/>
        </w:tabs>
        <w:ind w:firstLine="709"/>
        <w:jc w:val="both"/>
        <w:rPr>
          <w:b/>
          <w:bCs/>
        </w:rPr>
      </w:pPr>
      <w:r w:rsidRPr="008310DA">
        <w:rPr>
          <w:b/>
          <w:bCs/>
        </w:rPr>
        <w:t>Статья 68.5. Перечень соглашений об осуществлении международных и внешнеэкономических связей органов местного самоуправления</w:t>
      </w:r>
    </w:p>
    <w:p w14:paraId="211F7DB7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</w:p>
    <w:p w14:paraId="50268EBA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1. Слюдянского муниципального образования формирует перечень соглашений об осуществлении международных и внешнеэкономических связей органов местного самоуправления Слюдянского муниципального образования в порядке, определенном Правительством Иркутской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Слюдянского муниципального образования, в том числе соглашения, утратившие силу.</w:t>
      </w:r>
    </w:p>
    <w:p w14:paraId="723E46B7" w14:textId="77777777" w:rsidR="006E7FD6" w:rsidRPr="008310DA" w:rsidRDefault="006E7FD6" w:rsidP="006E7FD6">
      <w:pPr>
        <w:tabs>
          <w:tab w:val="left" w:pos="360"/>
        </w:tabs>
        <w:ind w:firstLine="709"/>
        <w:jc w:val="both"/>
      </w:pPr>
      <w:r w:rsidRPr="008310DA">
        <w:t>2. Глава муниципального образования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Слюдянского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Слюдянского муниципального образования, в том числе соглашения, утратившие силу.</w:t>
      </w:r>
      <w:r>
        <w:t>».</w:t>
      </w:r>
    </w:p>
    <w:p w14:paraId="5A2BCFD1" w14:textId="77777777" w:rsidR="006E7FD6" w:rsidRDefault="006E7FD6" w:rsidP="006E7FD6">
      <w:pPr>
        <w:tabs>
          <w:tab w:val="left" w:pos="360"/>
        </w:tabs>
        <w:ind w:firstLine="709"/>
        <w:jc w:val="both"/>
      </w:pPr>
    </w:p>
    <w:p w14:paraId="5DD07026" w14:textId="77777777" w:rsidR="006E7FD6" w:rsidRPr="00404E0B" w:rsidRDefault="006E7FD6" w:rsidP="006E7FD6">
      <w:pPr>
        <w:tabs>
          <w:tab w:val="left" w:pos="360"/>
        </w:tabs>
        <w:ind w:firstLine="709"/>
        <w:jc w:val="both"/>
      </w:pPr>
      <w:r w:rsidRPr="00404E0B">
        <w:t>2. Настоящее решение вступает в силу со дня его официального опубликования с реквизитами государственной регистрации.</w:t>
      </w:r>
    </w:p>
    <w:p w14:paraId="206B38E0" w14:textId="77777777" w:rsidR="006E7FD6" w:rsidRPr="00404E0B" w:rsidRDefault="006E7FD6" w:rsidP="006E7FD6">
      <w:pPr>
        <w:ind w:firstLine="709"/>
        <w:jc w:val="both"/>
      </w:pPr>
      <w:r w:rsidRPr="00404E0B">
        <w:t>3. Поручить главе Слюдянское муниципального образования:</w:t>
      </w:r>
    </w:p>
    <w:p w14:paraId="4C719F66" w14:textId="77777777" w:rsidR="006E7FD6" w:rsidRPr="00CA2F4F" w:rsidRDefault="006E7FD6" w:rsidP="006E7FD6">
      <w:pPr>
        <w:ind w:firstLine="709"/>
        <w:jc w:val="both"/>
      </w:pPr>
      <w:r w:rsidRPr="00404E0B">
        <w:t>3.1. Направить изменения и дополнения в Устав Слюдянского муниципального образования на государственную регистрацию в</w:t>
      </w:r>
      <w:r w:rsidRPr="00CA2F4F">
        <w:t xml:space="preserve"> Управление Министерства юстиции Российской Федерации по Иркутской области.</w:t>
      </w:r>
    </w:p>
    <w:p w14:paraId="3DFCE478" w14:textId="77777777" w:rsidR="006E7FD6" w:rsidRPr="00CA2F4F" w:rsidRDefault="006E7FD6" w:rsidP="006E7FD6">
      <w:pPr>
        <w:ind w:firstLine="709"/>
        <w:jc w:val="both"/>
      </w:pPr>
      <w:r w:rsidRPr="00CA2F4F">
        <w:t>3.2. Опубликовать настоящее решение с реквизитами государственной регистрации в газете «</w:t>
      </w:r>
      <w:r>
        <w:t>Байкал новости</w:t>
      </w:r>
      <w:r w:rsidRPr="00CA2F4F"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14:paraId="29D5B652" w14:textId="77777777" w:rsidR="006E7FD6" w:rsidRPr="00CA2F4F" w:rsidRDefault="006E7FD6" w:rsidP="006E7FD6"/>
    <w:p w14:paraId="06C042C1" w14:textId="77777777" w:rsidR="006E7FD6" w:rsidRPr="00CA2F4F" w:rsidRDefault="006E7FD6" w:rsidP="006E7FD6"/>
    <w:p w14:paraId="18CDAD39" w14:textId="77777777" w:rsidR="006E7FD6" w:rsidRPr="00CA2F4F" w:rsidRDefault="006E7FD6" w:rsidP="006E7FD6">
      <w:r w:rsidRPr="00CA2F4F">
        <w:t xml:space="preserve">Глава Слюдянского </w:t>
      </w:r>
    </w:p>
    <w:p w14:paraId="257B25A5" w14:textId="77777777" w:rsidR="006E7FD6" w:rsidRPr="00CA2F4F" w:rsidRDefault="006E7FD6" w:rsidP="006E7FD6">
      <w:r w:rsidRPr="00CA2F4F">
        <w:t>муниципального образования                                                                           В.Н. Сендзяк</w:t>
      </w:r>
    </w:p>
    <w:p w14:paraId="005FFECA" w14:textId="77777777" w:rsidR="006E7FD6" w:rsidRPr="00CA2F4F" w:rsidRDefault="006E7FD6" w:rsidP="006E7FD6">
      <w:pPr>
        <w:tabs>
          <w:tab w:val="left" w:pos="360"/>
        </w:tabs>
        <w:jc w:val="center"/>
      </w:pPr>
    </w:p>
    <w:p w14:paraId="7DBE48AC" w14:textId="77777777" w:rsidR="006E7FD6" w:rsidRPr="00CA2F4F" w:rsidRDefault="006E7FD6" w:rsidP="006E7FD6">
      <w:pPr>
        <w:tabs>
          <w:tab w:val="left" w:pos="360"/>
        </w:tabs>
        <w:jc w:val="center"/>
      </w:pPr>
    </w:p>
    <w:p w14:paraId="07F6DEA8" w14:textId="77777777" w:rsidR="006E7FD6" w:rsidRPr="00CA2F4F" w:rsidRDefault="006E7FD6" w:rsidP="006E7FD6">
      <w:pPr>
        <w:autoSpaceDE w:val="0"/>
        <w:autoSpaceDN w:val="0"/>
        <w:adjustRightInd w:val="0"/>
        <w:jc w:val="both"/>
      </w:pPr>
      <w:r w:rsidRPr="00CA2F4F">
        <w:t>Председатель Думы</w:t>
      </w:r>
    </w:p>
    <w:p w14:paraId="24C891C0" w14:textId="77777777" w:rsidR="006E7FD6" w:rsidRPr="00CA2F4F" w:rsidRDefault="006E7FD6" w:rsidP="006E7FD6">
      <w:pPr>
        <w:autoSpaceDE w:val="0"/>
        <w:autoSpaceDN w:val="0"/>
        <w:adjustRightInd w:val="0"/>
        <w:jc w:val="both"/>
      </w:pPr>
      <w:r w:rsidRPr="00CA2F4F">
        <w:t xml:space="preserve">Слюдянского муниципального образования                                                  </w:t>
      </w:r>
      <w:r>
        <w:t>М.М. Кайсаров</w:t>
      </w:r>
    </w:p>
    <w:p w14:paraId="3D8C2780" w14:textId="77777777" w:rsidR="006E7FD6" w:rsidRPr="006E7FD6" w:rsidRDefault="006E7FD6" w:rsidP="006E7FD6"/>
    <w:sectPr w:rsidR="006E7FD6" w:rsidRPr="006E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7FEC14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05C833FE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7DBD"/>
    <w:rsid w:val="000147E1"/>
    <w:rsid w:val="00025543"/>
    <w:rsid w:val="00030542"/>
    <w:rsid w:val="00030B2C"/>
    <w:rsid w:val="00035A4D"/>
    <w:rsid w:val="00045E5F"/>
    <w:rsid w:val="00063594"/>
    <w:rsid w:val="00083033"/>
    <w:rsid w:val="000E4C16"/>
    <w:rsid w:val="00101555"/>
    <w:rsid w:val="00134627"/>
    <w:rsid w:val="00135E41"/>
    <w:rsid w:val="0014759C"/>
    <w:rsid w:val="00152A52"/>
    <w:rsid w:val="00152E3A"/>
    <w:rsid w:val="00165411"/>
    <w:rsid w:val="001A76CB"/>
    <w:rsid w:val="001B03CC"/>
    <w:rsid w:val="001B1D40"/>
    <w:rsid w:val="001D7A15"/>
    <w:rsid w:val="001E511C"/>
    <w:rsid w:val="001F365D"/>
    <w:rsid w:val="001F6040"/>
    <w:rsid w:val="00211018"/>
    <w:rsid w:val="00212F58"/>
    <w:rsid w:val="0022139A"/>
    <w:rsid w:val="00226CC9"/>
    <w:rsid w:val="002277D3"/>
    <w:rsid w:val="002552C1"/>
    <w:rsid w:val="00270B70"/>
    <w:rsid w:val="002A0D02"/>
    <w:rsid w:val="002A48D6"/>
    <w:rsid w:val="002F0C90"/>
    <w:rsid w:val="003209B6"/>
    <w:rsid w:val="003233EF"/>
    <w:rsid w:val="00346A72"/>
    <w:rsid w:val="0035022B"/>
    <w:rsid w:val="003A51E1"/>
    <w:rsid w:val="003A554E"/>
    <w:rsid w:val="003F2AEB"/>
    <w:rsid w:val="00404E0B"/>
    <w:rsid w:val="0044134C"/>
    <w:rsid w:val="00466FEB"/>
    <w:rsid w:val="00470BF4"/>
    <w:rsid w:val="00475300"/>
    <w:rsid w:val="004D571E"/>
    <w:rsid w:val="00526B33"/>
    <w:rsid w:val="00541FBA"/>
    <w:rsid w:val="00543467"/>
    <w:rsid w:val="005702D2"/>
    <w:rsid w:val="00575B4F"/>
    <w:rsid w:val="005A0D1D"/>
    <w:rsid w:val="005A651E"/>
    <w:rsid w:val="005B46E5"/>
    <w:rsid w:val="005E6735"/>
    <w:rsid w:val="00621000"/>
    <w:rsid w:val="00654298"/>
    <w:rsid w:val="0068454D"/>
    <w:rsid w:val="00695040"/>
    <w:rsid w:val="006B22DB"/>
    <w:rsid w:val="006B4DD8"/>
    <w:rsid w:val="006C0288"/>
    <w:rsid w:val="006D7564"/>
    <w:rsid w:val="006E5D19"/>
    <w:rsid w:val="006E7FD6"/>
    <w:rsid w:val="007076D6"/>
    <w:rsid w:val="00716ABE"/>
    <w:rsid w:val="0072014F"/>
    <w:rsid w:val="007231B1"/>
    <w:rsid w:val="0074560C"/>
    <w:rsid w:val="00753492"/>
    <w:rsid w:val="00753AE4"/>
    <w:rsid w:val="0076502E"/>
    <w:rsid w:val="007669A3"/>
    <w:rsid w:val="00775715"/>
    <w:rsid w:val="007811FE"/>
    <w:rsid w:val="00795A64"/>
    <w:rsid w:val="007B2F7C"/>
    <w:rsid w:val="007B4266"/>
    <w:rsid w:val="007C58A9"/>
    <w:rsid w:val="007D3919"/>
    <w:rsid w:val="007F0241"/>
    <w:rsid w:val="007F0E3D"/>
    <w:rsid w:val="00831639"/>
    <w:rsid w:val="00847130"/>
    <w:rsid w:val="008505A4"/>
    <w:rsid w:val="00850E51"/>
    <w:rsid w:val="00852C9E"/>
    <w:rsid w:val="00853811"/>
    <w:rsid w:val="00872FC4"/>
    <w:rsid w:val="008A128A"/>
    <w:rsid w:val="008B2D63"/>
    <w:rsid w:val="008D4094"/>
    <w:rsid w:val="008F01A4"/>
    <w:rsid w:val="008F2973"/>
    <w:rsid w:val="008F5558"/>
    <w:rsid w:val="00926FC5"/>
    <w:rsid w:val="00941BD3"/>
    <w:rsid w:val="00956576"/>
    <w:rsid w:val="00957A96"/>
    <w:rsid w:val="00971163"/>
    <w:rsid w:val="0098736A"/>
    <w:rsid w:val="009D0835"/>
    <w:rsid w:val="009E1560"/>
    <w:rsid w:val="009E32C4"/>
    <w:rsid w:val="009F481A"/>
    <w:rsid w:val="00A01E91"/>
    <w:rsid w:val="00A3619C"/>
    <w:rsid w:val="00A427EF"/>
    <w:rsid w:val="00A67760"/>
    <w:rsid w:val="00AB3C7B"/>
    <w:rsid w:val="00AD43F2"/>
    <w:rsid w:val="00AE1172"/>
    <w:rsid w:val="00AE1856"/>
    <w:rsid w:val="00AE5804"/>
    <w:rsid w:val="00B02BFF"/>
    <w:rsid w:val="00B23878"/>
    <w:rsid w:val="00B247E9"/>
    <w:rsid w:val="00B33831"/>
    <w:rsid w:val="00B41CA4"/>
    <w:rsid w:val="00B51897"/>
    <w:rsid w:val="00B569E9"/>
    <w:rsid w:val="00B603F4"/>
    <w:rsid w:val="00B6524B"/>
    <w:rsid w:val="00BA05D3"/>
    <w:rsid w:val="00BA5368"/>
    <w:rsid w:val="00C12597"/>
    <w:rsid w:val="00C14BFB"/>
    <w:rsid w:val="00C36131"/>
    <w:rsid w:val="00C548A5"/>
    <w:rsid w:val="00C740F9"/>
    <w:rsid w:val="00C80910"/>
    <w:rsid w:val="00C8509E"/>
    <w:rsid w:val="00C976DA"/>
    <w:rsid w:val="00CA2F4F"/>
    <w:rsid w:val="00CB0FD1"/>
    <w:rsid w:val="00CB7789"/>
    <w:rsid w:val="00CD0027"/>
    <w:rsid w:val="00CD7BAC"/>
    <w:rsid w:val="00CF4F85"/>
    <w:rsid w:val="00D13847"/>
    <w:rsid w:val="00D4635F"/>
    <w:rsid w:val="00D82E53"/>
    <w:rsid w:val="00D82EE2"/>
    <w:rsid w:val="00DD3F11"/>
    <w:rsid w:val="00DF33A4"/>
    <w:rsid w:val="00DF44F5"/>
    <w:rsid w:val="00DF45CD"/>
    <w:rsid w:val="00E104FA"/>
    <w:rsid w:val="00E1386C"/>
    <w:rsid w:val="00E20759"/>
    <w:rsid w:val="00E21181"/>
    <w:rsid w:val="00E22190"/>
    <w:rsid w:val="00E32C65"/>
    <w:rsid w:val="00E5501C"/>
    <w:rsid w:val="00E60ED2"/>
    <w:rsid w:val="00E614CD"/>
    <w:rsid w:val="00E82E8C"/>
    <w:rsid w:val="00E839A9"/>
    <w:rsid w:val="00EB7ADC"/>
    <w:rsid w:val="00EE28BC"/>
    <w:rsid w:val="00EE564F"/>
    <w:rsid w:val="00F1000E"/>
    <w:rsid w:val="00F207C5"/>
    <w:rsid w:val="00F27DCB"/>
    <w:rsid w:val="00F517AA"/>
    <w:rsid w:val="00F53A4C"/>
    <w:rsid w:val="00F54762"/>
    <w:rsid w:val="00F60A2E"/>
    <w:rsid w:val="00F81676"/>
    <w:rsid w:val="00F92ABA"/>
    <w:rsid w:val="00F9423F"/>
    <w:rsid w:val="00FA2782"/>
    <w:rsid w:val="00FD0357"/>
    <w:rsid w:val="00FD7D8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A689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57A9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7A96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94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4077-75DA-47A9-AD32-B2705165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2022-10-19T05:23:00Z</cp:lastPrinted>
  <dcterms:created xsi:type="dcterms:W3CDTF">2023-11-27T02:30:00Z</dcterms:created>
  <dcterms:modified xsi:type="dcterms:W3CDTF">2023-11-27T02:30:00Z</dcterms:modified>
</cp:coreProperties>
</file>