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о подготовке проекта муниципального нормативного правового акта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и готовности к его обсуждению с заинтересованными лицами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Настоящим уведомлением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 </w:t>
      </w:r>
      <w:r w:rsidRPr="001531C5">
        <w:rPr>
          <w:rFonts w:eastAsia="Times New Roman" w:cs="Times New Roman"/>
          <w:szCs w:val="24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Предложения принимаются по адресу: </w:t>
      </w:r>
      <w:r>
        <w:rPr>
          <w:rFonts w:eastAsia="Times New Roman" w:cs="Times New Roman"/>
          <w:szCs w:val="24"/>
          <w:lang w:eastAsia="ru-RU"/>
        </w:rPr>
        <w:t>город Слюдянка, ул. Советская, 34</w:t>
      </w:r>
      <w:r w:rsidRPr="001531C5">
        <w:rPr>
          <w:rFonts w:eastAsia="Times New Roman" w:cs="Times New Roman"/>
          <w:szCs w:val="24"/>
          <w:lang w:eastAsia="ru-RU"/>
        </w:rPr>
        <w:t>,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649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а также по адресу электронной почты: </w:t>
      </w:r>
      <w:proofErr w:type="spellStart"/>
      <w:r>
        <w:rPr>
          <w:rFonts w:eastAsia="Times New Roman" w:cs="Times New Roman"/>
          <w:szCs w:val="24"/>
          <w:lang w:val="en-US" w:eastAsia="ru-RU"/>
        </w:rPr>
        <w:t>mogorod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Cs w:val="24"/>
          <w:lang w:val="en-US" w:eastAsia="ru-RU"/>
        </w:rPr>
        <w:t>slud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  <w:r w:rsidRPr="001531C5">
        <w:rPr>
          <w:rFonts w:eastAsia="Times New Roman" w:cs="Times New Roman"/>
          <w:szCs w:val="24"/>
          <w:lang w:eastAsia="ru-RU"/>
        </w:rPr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043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Сроки приема предложений: </w:t>
      </w:r>
      <w:r>
        <w:rPr>
          <w:rFonts w:eastAsia="Times New Roman" w:cs="Times New Roman"/>
          <w:szCs w:val="24"/>
          <w:lang w:val="en-US" w:eastAsia="ru-RU"/>
        </w:rPr>
        <w:t>c</w:t>
      </w:r>
      <w:r w:rsidRPr="001531C5">
        <w:rPr>
          <w:rFonts w:eastAsia="Times New Roman" w:cs="Times New Roman"/>
          <w:szCs w:val="24"/>
          <w:lang w:eastAsia="ru-RU"/>
        </w:rPr>
        <w:t xml:space="preserve"> 01</w:t>
      </w:r>
      <w:r>
        <w:rPr>
          <w:rFonts w:eastAsia="Times New Roman" w:cs="Times New Roman"/>
          <w:szCs w:val="24"/>
          <w:lang w:eastAsia="ru-RU"/>
        </w:rPr>
        <w:t>.07.2021 года по 18.07.2021 года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3617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395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сайте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212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(адрес официального сайта)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не позднее </w:t>
      </w:r>
      <w:r w:rsidR="0071318F">
        <w:rPr>
          <w:rFonts w:eastAsia="Times New Roman" w:cs="Times New Roman"/>
          <w:szCs w:val="24"/>
          <w:lang w:eastAsia="ru-RU"/>
        </w:rPr>
        <w:t>20.07.2021 года</w:t>
      </w: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1213"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(число, месяц, год)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1. Описание проблемы, на решение которой направлено предлагаемое правовое регулирование: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устранение пробела в нормативно-правовом регулировании отношений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между контрольным органом и </w:t>
      </w:r>
      <w:r w:rsidR="00B46388">
        <w:rPr>
          <w:rFonts w:eastAsia="Times New Roman" w:cs="Times New Roman"/>
          <w:szCs w:val="24"/>
          <w:u w:val="single"/>
          <w:lang w:eastAsia="ru-RU"/>
        </w:rPr>
        <w:t>единой теплоснабжающей организацией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 при осуществлении муниципального контроля </w:t>
      </w:r>
      <w:r w:rsidR="00B46388" w:rsidRPr="00B46388">
        <w:rPr>
          <w:rFonts w:eastAsia="Times New Roman" w:cs="Times New Roman"/>
          <w:szCs w:val="24"/>
          <w:u w:val="single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, предусмотренного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71318F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2. Цели предлагаемого правового регулирования:</w:t>
      </w:r>
      <w:r w:rsidR="0071318F">
        <w:rPr>
          <w:rFonts w:eastAsia="Times New Roman" w:cs="Times New Roman"/>
          <w:szCs w:val="24"/>
          <w:lang w:eastAsia="ru-RU"/>
        </w:rPr>
        <w:t xml:space="preserve"> </w:t>
      </w:r>
      <w:r w:rsidR="0071318F" w:rsidRPr="00240E2C">
        <w:rPr>
          <w:u w:val="single"/>
        </w:rPr>
        <w:t xml:space="preserve">Данное правовое регулирование направлено на разрешение проблемы по отсутствию регламентации процедур при </w:t>
      </w:r>
      <w:r w:rsidR="0071318F" w:rsidRPr="00BF5982">
        <w:rPr>
          <w:u w:val="single"/>
        </w:rPr>
        <w:t xml:space="preserve">осуществлении мероприятий </w:t>
      </w:r>
      <w:r w:rsidR="00B46388" w:rsidRPr="00B46388">
        <w:rPr>
          <w:u w:val="single"/>
        </w:rPr>
        <w:t>муниципально</w:t>
      </w:r>
      <w:r w:rsidR="00B46388">
        <w:rPr>
          <w:u w:val="single"/>
        </w:rPr>
        <w:t>го</w:t>
      </w:r>
      <w:r w:rsidR="00B46388" w:rsidRPr="00B46388">
        <w:rPr>
          <w:u w:val="single"/>
        </w:rPr>
        <w:t xml:space="preserve"> контрол</w:t>
      </w:r>
      <w:r w:rsidR="00B46388">
        <w:rPr>
          <w:u w:val="single"/>
        </w:rPr>
        <w:t>я</w:t>
      </w:r>
      <w:r w:rsidR="00B46388" w:rsidRPr="00B46388">
        <w:rPr>
          <w:u w:val="single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B46388">
        <w:rPr>
          <w:u w:val="single"/>
        </w:rPr>
        <w:t xml:space="preserve"> </w:t>
      </w:r>
      <w:r w:rsidR="0071318F" w:rsidRPr="00BF5982">
        <w:rPr>
          <w:u w:val="single"/>
        </w:rPr>
        <w:t xml:space="preserve">и регулированию взаимоотношений между контрольным органом и </w:t>
      </w:r>
      <w:r w:rsidR="00B46388">
        <w:rPr>
          <w:u w:val="single"/>
        </w:rPr>
        <w:t>единой теплоснабжающей организацией</w:t>
      </w:r>
      <w:r w:rsidR="0071318F" w:rsidRPr="00BF5982">
        <w:t>.</w:t>
      </w:r>
    </w:p>
    <w:p w:rsidR="009C1244" w:rsidRDefault="001531C5" w:rsidP="009C1244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3. Ожидаемый результат (выраженный установленными разработчиком показателями) предлагаемого правового регулирования: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Принятие Положения по осуществлению </w:t>
      </w:r>
      <w:r w:rsidR="00B46388" w:rsidRPr="00B46388">
        <w:rPr>
          <w:rFonts w:eastAsia="Times New Roman" w:cs="Times New Roman"/>
          <w:szCs w:val="24"/>
          <w:u w:val="single"/>
          <w:lang w:eastAsia="ru-RU"/>
        </w:rPr>
        <w:t>муниципально</w:t>
      </w:r>
      <w:r w:rsidR="00B46388">
        <w:rPr>
          <w:rFonts w:eastAsia="Times New Roman" w:cs="Times New Roman"/>
          <w:szCs w:val="24"/>
          <w:u w:val="single"/>
          <w:lang w:eastAsia="ru-RU"/>
        </w:rPr>
        <w:t>го</w:t>
      </w:r>
      <w:r w:rsidR="00B46388" w:rsidRPr="00B46388">
        <w:rPr>
          <w:rFonts w:eastAsia="Times New Roman" w:cs="Times New Roman"/>
          <w:szCs w:val="24"/>
          <w:u w:val="single"/>
          <w:lang w:eastAsia="ru-RU"/>
        </w:rPr>
        <w:t xml:space="preserve"> контрол</w:t>
      </w:r>
      <w:r w:rsidR="00B46388">
        <w:rPr>
          <w:rFonts w:eastAsia="Times New Roman" w:cs="Times New Roman"/>
          <w:szCs w:val="24"/>
          <w:u w:val="single"/>
          <w:lang w:eastAsia="ru-RU"/>
        </w:rPr>
        <w:t>я</w:t>
      </w:r>
      <w:r w:rsidR="00B46388" w:rsidRPr="00B46388">
        <w:rPr>
          <w:rFonts w:eastAsia="Times New Roman" w:cs="Times New Roman"/>
          <w:szCs w:val="24"/>
          <w:u w:val="single"/>
          <w:lang w:eastAsia="ru-RU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B46388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положительным образом скажется на </w:t>
      </w:r>
      <w:r w:rsidR="00B46388">
        <w:rPr>
          <w:rFonts w:eastAsia="Times New Roman" w:cs="Times New Roman"/>
          <w:szCs w:val="24"/>
          <w:u w:val="single"/>
          <w:lang w:eastAsia="ru-RU"/>
        </w:rPr>
        <w:t>исполнении последней мероприятий инвестиционных программ, концессионных мероприятий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, улучшит комфорт и безопасность проживания граждан, позволит упорядочить работу </w:t>
      </w:r>
      <w:r w:rsidR="00B46388">
        <w:rPr>
          <w:rFonts w:eastAsia="Times New Roman" w:cs="Times New Roman"/>
          <w:szCs w:val="24"/>
          <w:u w:val="single"/>
          <w:lang w:eastAsia="ru-RU"/>
        </w:rPr>
        <w:t>по использованию муниципального имущества данной сферы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на территории поселения</w:t>
      </w:r>
      <w:r w:rsidR="009C1244" w:rsidRPr="009C1244">
        <w:rPr>
          <w:rFonts w:eastAsia="Times New Roman" w:cs="Times New Roman"/>
          <w:szCs w:val="24"/>
          <w:lang w:eastAsia="ru-RU"/>
        </w:rPr>
        <w:t>.</w:t>
      </w:r>
    </w:p>
    <w:p w:rsidR="009C1244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4. Действующие нормативные правовые акты, поручения, другие решения,</w:t>
      </w:r>
      <w:r w:rsidR="009C1244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из которых вытекает необходимость разработки предлагаемого правового регулирования в данной области: 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9C1244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9C1244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, 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Федеральный закон от 06.10.2003 N 131-ФЗ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Об общих принципах организации местного самоуп</w:t>
      </w:r>
      <w:r w:rsidR="00B33DC7">
        <w:rPr>
          <w:rFonts w:eastAsia="Times New Roman" w:cs="Times New Roman"/>
          <w:szCs w:val="24"/>
          <w:u w:val="single"/>
          <w:lang w:eastAsia="ru-RU"/>
        </w:rPr>
        <w:t>равления в Российской Федерации».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5. Планируемый срок вступления в силу предлагаемого правового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регулирования: </w:t>
      </w:r>
      <w:r w:rsidR="00B33DC7">
        <w:rPr>
          <w:rFonts w:eastAsia="Times New Roman" w:cs="Times New Roman"/>
          <w:szCs w:val="24"/>
          <w:lang w:eastAsia="ru-RU"/>
        </w:rPr>
        <w:t>01.01.2022 года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6. Сведения о необходимости или отсутствии необходимости установления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переходного периода: </w:t>
      </w:r>
      <w:r w:rsidR="00B33DC7">
        <w:rPr>
          <w:rFonts w:eastAsia="Times New Roman" w:cs="Times New Roman"/>
          <w:szCs w:val="24"/>
          <w:lang w:eastAsia="ru-RU"/>
        </w:rPr>
        <w:t>не предусмотрено.</w:t>
      </w:r>
    </w:p>
    <w:p w:rsidR="001531C5" w:rsidRPr="001531C5" w:rsidRDefault="001531C5" w:rsidP="001531C5">
      <w:pPr>
        <w:keepNext/>
        <w:autoSpaceDE w:val="0"/>
        <w:autoSpaceDN w:val="0"/>
        <w:spacing w:after="0"/>
        <w:ind w:firstLine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lastRenderedPageBreak/>
        <w:t>7. Сравнение возможных вариантов решения проблемы: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356"/>
        <w:gridCol w:w="1418"/>
      </w:tblGrid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2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7.1. Содержание концепции варианта решения выявленной проблемы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cs="Times New Roman"/>
                <w:color w:val="000000"/>
                <w:szCs w:val="24"/>
                <w:shd w:val="clear" w:color="auto" w:fill="FFFFFF"/>
              </w:rPr>
              <w:t>Принятие НПА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eastAsia="Times New Roman" w:cs="Times New Roman"/>
                <w:szCs w:val="24"/>
                <w:lang w:eastAsia="ru-RU"/>
              </w:rPr>
              <w:t>Непринятие НПА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 xml:space="preserve">7.2. Состав и количество потенциальных субъектов предлагаемого правового регулирования </w:t>
            </w:r>
          </w:p>
        </w:tc>
        <w:tc>
          <w:tcPr>
            <w:tcW w:w="1356" w:type="dxa"/>
          </w:tcPr>
          <w:p w:rsidR="00240E2C" w:rsidRPr="001531C5" w:rsidRDefault="00B46388" w:rsidP="00C37F0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40E2C" w:rsidRPr="001531C5" w:rsidRDefault="00B46388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7.3. Оценка расходов (доходов) потенциальных субъектов предлагаемого правового регулирования, связанных с его введением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7.4. 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 потребует дополнительного финансирования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7.5. Оценка возможности достижения заявленных целей предлагаемого правового регулирования посредством применения предлагаемого вариантов 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240E2C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Достижение цели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достижение цели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7.6. Оценка рисков неблагоприятных последствий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Риск неисполнения законодательства РФ</w:t>
            </w: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8. Иная информация по решению разработчика, относящаяся к сведениям о подготовке идеи (концепции) предлагаемого правового регулирования: 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6237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1531C5" w:rsidRPr="001531C5" w:rsidTr="00B35E05">
        <w:tc>
          <w:tcPr>
            <w:tcW w:w="454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ind w:left="57" w:righ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125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5"/>
    <w:rsid w:val="00003A46"/>
    <w:rsid w:val="001531C5"/>
    <w:rsid w:val="00240E2C"/>
    <w:rsid w:val="00542ED7"/>
    <w:rsid w:val="00623B9A"/>
    <w:rsid w:val="0071318F"/>
    <w:rsid w:val="008142CC"/>
    <w:rsid w:val="009C1244"/>
    <w:rsid w:val="00B33DC7"/>
    <w:rsid w:val="00B46388"/>
    <w:rsid w:val="00BF5982"/>
    <w:rsid w:val="00C37F03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1F8D"/>
  <w15:chartTrackingRefBased/>
  <w15:docId w15:val="{629AAE05-1D90-4D2D-922B-C31E421D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2021-10-06T05:47:00Z</dcterms:created>
  <dcterms:modified xsi:type="dcterms:W3CDTF">2021-10-07T03:12:00Z</dcterms:modified>
</cp:coreProperties>
</file>