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139" w14:textId="23B79EAA" w:rsidR="00E33CEA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.11.2021Г. № 69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8</w:t>
      </w:r>
    </w:p>
    <w:p w14:paraId="503B743D" w14:textId="77777777" w:rsidR="00E33CEA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3E71DA8" w14:textId="77777777" w:rsidR="00E33CEA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469732D" w14:textId="77777777" w:rsidR="00E33CEA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C744136" w14:textId="77777777" w:rsidR="00E33CEA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2F6B9D8" w14:textId="77777777" w:rsidR="00E33CEA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E444573" w14:textId="77777777" w:rsidR="00E33CEA" w:rsidRPr="009658D4" w:rsidRDefault="00E33CEA" w:rsidP="00E33CEA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176F69F" w14:textId="77777777" w:rsidR="006A5697" w:rsidRDefault="006A569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BDFED2D" w14:textId="77777777" w:rsidR="006A5697" w:rsidRPr="00E33CEA" w:rsidRDefault="00797D5C" w:rsidP="00E33CEA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E33CEA">
        <w:rPr>
          <w:sz w:val="32"/>
          <w:szCs w:val="32"/>
        </w:rPr>
        <w:t>Об утверждении перечня муниципальных</w:t>
      </w:r>
    </w:p>
    <w:p w14:paraId="089AD921" w14:textId="23A925F9" w:rsidR="006A5697" w:rsidRPr="00E33CEA" w:rsidRDefault="00797D5C" w:rsidP="00E33CEA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E33CEA">
        <w:rPr>
          <w:sz w:val="32"/>
          <w:szCs w:val="32"/>
        </w:rPr>
        <w:t>программ Слюдянского муниципального</w:t>
      </w:r>
    </w:p>
    <w:p w14:paraId="37886B2E" w14:textId="77777777" w:rsidR="006A5697" w:rsidRPr="00E33CEA" w:rsidRDefault="00797D5C" w:rsidP="00E33CEA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E33CEA">
        <w:rPr>
          <w:sz w:val="32"/>
          <w:szCs w:val="32"/>
        </w:rPr>
        <w:t>образования до 2024-2025 годов.</w:t>
      </w:r>
    </w:p>
    <w:p w14:paraId="0784934A" w14:textId="77777777" w:rsidR="006A5697" w:rsidRDefault="006A56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132D9E" w14:textId="77777777" w:rsidR="006A5697" w:rsidRPr="00E33CEA" w:rsidRDefault="00797D5C" w:rsidP="00E33CEA">
      <w:pPr>
        <w:pStyle w:val="23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E33CEA">
        <w:rPr>
          <w:rFonts w:ascii="Arial" w:hAnsi="Arial" w:cs="Arial"/>
        </w:rPr>
        <w:t xml:space="preserve">В целях формирования проекта бюджета Слюдянского муниципального на 2022 год и плановый период 2023 - 2024 годы, в соответствии с </w:t>
      </w:r>
      <w:r w:rsidRPr="00E33CEA">
        <w:rPr>
          <w:rFonts w:ascii="Arial" w:eastAsiaTheme="minorHAnsi" w:hAnsi="Arial" w:cs="Arial"/>
        </w:rPr>
        <w:t>Порядком принятия решений о разработке муниципальных программ Слюдянского муниципального образования,</w:t>
      </w:r>
      <w:r w:rsidR="004F72AF" w:rsidRPr="00E33CEA">
        <w:rPr>
          <w:rFonts w:ascii="Arial" w:eastAsiaTheme="minorHAnsi" w:hAnsi="Arial" w:cs="Arial"/>
        </w:rPr>
        <w:t xml:space="preserve"> </w:t>
      </w:r>
      <w:r w:rsidRPr="00E33CEA">
        <w:rPr>
          <w:rFonts w:ascii="Arial" w:eastAsiaTheme="minorHAnsi" w:hAnsi="Arial" w:cs="Arial"/>
        </w:rPr>
        <w:t>их  формирования и реализации, руководствуясь ст. 14 Федерального закона от 06.10.2003 №131-ФЗ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ст.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от19апреля 2021 года № RU 385181042021001</w:t>
      </w:r>
    </w:p>
    <w:p w14:paraId="6EC9AE8F" w14:textId="77777777" w:rsidR="006A5697" w:rsidRPr="00E33CEA" w:rsidRDefault="006A5697">
      <w:pPr>
        <w:jc w:val="both"/>
        <w:rPr>
          <w:rFonts w:ascii="Arial" w:hAnsi="Arial" w:cs="Arial"/>
          <w:b/>
          <w:sz w:val="26"/>
          <w:szCs w:val="26"/>
        </w:rPr>
      </w:pPr>
    </w:p>
    <w:p w14:paraId="4A3A8B93" w14:textId="77777777" w:rsidR="006A5697" w:rsidRDefault="00797D5C">
      <w:pPr>
        <w:jc w:val="both"/>
        <w:rPr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ПОСТАНОВЛЯЮ:</w:t>
      </w:r>
    </w:p>
    <w:p w14:paraId="43096855" w14:textId="77777777" w:rsidR="006A5697" w:rsidRDefault="006A5697">
      <w:pPr>
        <w:jc w:val="both"/>
        <w:rPr>
          <w:b/>
          <w:sz w:val="26"/>
          <w:szCs w:val="26"/>
        </w:rPr>
      </w:pPr>
    </w:p>
    <w:p w14:paraId="5AF46E3A" w14:textId="77777777" w:rsidR="006A5697" w:rsidRPr="00E33CEA" w:rsidRDefault="00797D5C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Утвердить перечень муниципальных программ Слюдянского муниципального образования до 2024-2025 годов. (Приложение № 1)</w:t>
      </w:r>
    </w:p>
    <w:p w14:paraId="6E358FBE" w14:textId="77777777" w:rsidR="006A5697" w:rsidRPr="00E33CEA" w:rsidRDefault="00797D5C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Отменить постановление администрации Слюдянского городского поселения от 02.11.2020№ 649 «Об утверждении перечня муниципальных программ Слюдянского муниципального образования до 2024-2025 годов».</w:t>
      </w:r>
    </w:p>
    <w:p w14:paraId="17D862B6" w14:textId="77777777" w:rsidR="006A5697" w:rsidRPr="00E33CEA" w:rsidRDefault="00797D5C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Настоящее постановление вступает в силу с 01 января 2022 года.</w:t>
      </w:r>
    </w:p>
    <w:p w14:paraId="634FAF2A" w14:textId="77777777" w:rsidR="006A5697" w:rsidRPr="00E33CEA" w:rsidRDefault="00797D5C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Опубликовать настоящее постановление в газете «Байкал-Новости» или в приложении к данному периодическому изданию, разместить на официальном сайте администрации Слюдянского городского поселения.</w:t>
      </w:r>
    </w:p>
    <w:p w14:paraId="02FFD04D" w14:textId="77777777" w:rsidR="006A5697" w:rsidRPr="00E33CEA" w:rsidRDefault="00797D5C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Контроль за исполнением настоящего постановления оставляю за собой.</w:t>
      </w:r>
    </w:p>
    <w:p w14:paraId="2AE6DEFC" w14:textId="77777777" w:rsidR="006A5697" w:rsidRPr="00E33CEA" w:rsidRDefault="006A569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6052830" w14:textId="77777777" w:rsidR="006A5697" w:rsidRPr="00E33CEA" w:rsidRDefault="006A5697">
      <w:pPr>
        <w:pStyle w:val="ConsPlusNormal"/>
        <w:widowControl/>
        <w:ind w:firstLine="0"/>
        <w:rPr>
          <w:sz w:val="24"/>
          <w:szCs w:val="24"/>
        </w:rPr>
      </w:pPr>
    </w:p>
    <w:p w14:paraId="3EE3A496" w14:textId="77777777" w:rsidR="006A5697" w:rsidRPr="00E33CEA" w:rsidRDefault="00797D5C">
      <w:pPr>
        <w:pStyle w:val="ConsPlusNormal"/>
        <w:widowControl/>
        <w:ind w:firstLine="0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 xml:space="preserve">Глава Слюдянского </w:t>
      </w:r>
    </w:p>
    <w:p w14:paraId="5FBCADB0" w14:textId="77777777" w:rsidR="00E33CEA" w:rsidRPr="00E33CEA" w:rsidRDefault="00797D5C">
      <w:pPr>
        <w:pStyle w:val="ConsPlusNormal"/>
        <w:widowControl/>
        <w:tabs>
          <w:tab w:val="left" w:pos="4755"/>
          <w:tab w:val="left" w:pos="6480"/>
        </w:tabs>
        <w:ind w:firstLine="0"/>
        <w:rPr>
          <w:rFonts w:eastAsiaTheme="minorHAnsi"/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Муниципального образовани</w:t>
      </w:r>
      <w:r w:rsidR="00E33CEA" w:rsidRPr="00E33CEA">
        <w:rPr>
          <w:rFonts w:eastAsiaTheme="minorHAnsi"/>
          <w:sz w:val="24"/>
          <w:szCs w:val="24"/>
        </w:rPr>
        <w:t>я</w:t>
      </w:r>
    </w:p>
    <w:p w14:paraId="3E2DDEBE" w14:textId="10F9F1C4" w:rsidR="006A5697" w:rsidRPr="00E33CEA" w:rsidRDefault="00797D5C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E33CEA">
        <w:rPr>
          <w:rFonts w:eastAsiaTheme="minorHAnsi"/>
          <w:sz w:val="24"/>
          <w:szCs w:val="24"/>
        </w:rPr>
        <w:t>В.Н. Сендзяк</w:t>
      </w:r>
    </w:p>
    <w:p w14:paraId="00C6E71C" w14:textId="77777777" w:rsidR="006A5697" w:rsidRDefault="006A569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99CC69B" w14:textId="77777777" w:rsidR="006A5697" w:rsidRPr="00E33CEA" w:rsidRDefault="006A5697">
      <w:pPr>
        <w:pStyle w:val="ConsPlusNormal"/>
        <w:widowControl/>
        <w:ind w:firstLine="0"/>
        <w:outlineLvl w:val="0"/>
        <w:rPr>
          <w:rFonts w:ascii="Courier" w:hAnsi="Courier"/>
          <w:sz w:val="22"/>
          <w:szCs w:val="22"/>
        </w:rPr>
      </w:pPr>
    </w:p>
    <w:p w14:paraId="3E7C134F" w14:textId="77777777" w:rsidR="006A5697" w:rsidRPr="00E33CEA" w:rsidRDefault="00797D5C" w:rsidP="002D0661">
      <w:pPr>
        <w:pStyle w:val="ConsPlusNormal"/>
        <w:widowControl/>
        <w:ind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E33CEA">
        <w:rPr>
          <w:rFonts w:ascii="Cambria" w:eastAsiaTheme="minorHAnsi" w:hAnsi="Cambria" w:cs="Cambria"/>
          <w:sz w:val="22"/>
          <w:szCs w:val="22"/>
        </w:rPr>
        <w:t>Приложение</w:t>
      </w:r>
      <w:r w:rsidRPr="00E33CEA">
        <w:rPr>
          <w:rFonts w:ascii="Courier" w:eastAsiaTheme="minorHAnsi" w:hAnsi="Courier" w:cs="Times New Roman"/>
          <w:sz w:val="22"/>
          <w:szCs w:val="22"/>
        </w:rPr>
        <w:t xml:space="preserve"> </w:t>
      </w:r>
      <w:r w:rsidRPr="00E33CEA">
        <w:rPr>
          <w:rFonts w:ascii="Times New Roman" w:eastAsiaTheme="minorHAnsi" w:hAnsi="Times New Roman" w:cs="Times New Roman"/>
          <w:sz w:val="22"/>
          <w:szCs w:val="22"/>
        </w:rPr>
        <w:t>№</w:t>
      </w:r>
      <w:r w:rsidRPr="00E33CEA">
        <w:rPr>
          <w:rFonts w:ascii="Courier" w:eastAsiaTheme="minorHAnsi" w:hAnsi="Courier" w:cs="Times New Roman"/>
          <w:sz w:val="22"/>
          <w:szCs w:val="22"/>
        </w:rPr>
        <w:t xml:space="preserve"> 1</w:t>
      </w:r>
    </w:p>
    <w:p w14:paraId="38FD8B53" w14:textId="77777777" w:rsidR="006A5697" w:rsidRPr="00E33CEA" w:rsidRDefault="00797D5C" w:rsidP="002D0661">
      <w:pPr>
        <w:pStyle w:val="ConsPlusNormal"/>
        <w:widowControl/>
        <w:ind w:firstLine="0"/>
        <w:jc w:val="right"/>
        <w:outlineLvl w:val="0"/>
        <w:rPr>
          <w:rFonts w:ascii="Courier" w:hAnsi="Courier" w:cs="Times New Roman"/>
          <w:sz w:val="22"/>
          <w:szCs w:val="22"/>
        </w:rPr>
      </w:pPr>
      <w:r w:rsidRPr="00E33CEA">
        <w:rPr>
          <w:rFonts w:ascii="Cambria" w:eastAsiaTheme="minorHAnsi" w:hAnsi="Cambria" w:cs="Cambria"/>
          <w:sz w:val="22"/>
          <w:szCs w:val="22"/>
        </w:rPr>
        <w:t>Утвержденное</w:t>
      </w:r>
    </w:p>
    <w:p w14:paraId="71D6CFE2" w14:textId="77777777" w:rsidR="006A5697" w:rsidRPr="00E33CEA" w:rsidRDefault="00797D5C" w:rsidP="002D0661">
      <w:pPr>
        <w:pStyle w:val="ConsPlusNormal"/>
        <w:widowControl/>
        <w:ind w:firstLine="0"/>
        <w:jc w:val="right"/>
        <w:rPr>
          <w:rFonts w:ascii="Courier" w:hAnsi="Courier" w:cs="Times New Roman"/>
          <w:sz w:val="22"/>
          <w:szCs w:val="22"/>
        </w:rPr>
      </w:pPr>
      <w:r w:rsidRPr="00E33CEA">
        <w:rPr>
          <w:rFonts w:ascii="Cambria" w:eastAsiaTheme="minorHAnsi" w:hAnsi="Cambria" w:cs="Cambria"/>
          <w:sz w:val="22"/>
          <w:szCs w:val="22"/>
        </w:rPr>
        <w:lastRenderedPageBreak/>
        <w:t>постановлением</w:t>
      </w:r>
      <w:r w:rsidRPr="00E33CEA">
        <w:rPr>
          <w:rFonts w:ascii="Courier" w:eastAsiaTheme="minorHAnsi" w:hAnsi="Courier" w:cs="Times New Roman"/>
          <w:sz w:val="22"/>
          <w:szCs w:val="22"/>
        </w:rPr>
        <w:t xml:space="preserve"> </w:t>
      </w:r>
      <w:r w:rsidRPr="00E33CEA">
        <w:rPr>
          <w:rFonts w:ascii="Cambria" w:eastAsiaTheme="minorHAnsi" w:hAnsi="Cambria" w:cs="Cambria"/>
          <w:sz w:val="22"/>
          <w:szCs w:val="22"/>
        </w:rPr>
        <w:t>администрации</w:t>
      </w:r>
      <w:r w:rsidRPr="00E33CEA">
        <w:rPr>
          <w:rFonts w:ascii="Courier" w:eastAsiaTheme="minorHAnsi" w:hAnsi="Courier" w:cs="Times New Roman"/>
          <w:sz w:val="22"/>
          <w:szCs w:val="22"/>
        </w:rPr>
        <w:t xml:space="preserve"> </w:t>
      </w:r>
    </w:p>
    <w:p w14:paraId="58F1FE0C" w14:textId="77777777" w:rsidR="006A5697" w:rsidRPr="00E33CEA" w:rsidRDefault="00797D5C" w:rsidP="002D0661">
      <w:pPr>
        <w:pStyle w:val="ConsPlusNormal"/>
        <w:widowControl/>
        <w:ind w:firstLine="0"/>
        <w:jc w:val="right"/>
        <w:rPr>
          <w:rFonts w:ascii="Courier" w:hAnsi="Courier" w:cs="Times New Roman"/>
          <w:sz w:val="22"/>
          <w:szCs w:val="22"/>
        </w:rPr>
      </w:pPr>
      <w:r w:rsidRPr="00E33CEA">
        <w:rPr>
          <w:rFonts w:ascii="Cambria" w:eastAsiaTheme="minorHAnsi" w:hAnsi="Cambria" w:cs="Cambria"/>
          <w:sz w:val="22"/>
          <w:szCs w:val="22"/>
        </w:rPr>
        <w:t>Слюдянского</w:t>
      </w:r>
      <w:r w:rsidRPr="00E33CEA">
        <w:rPr>
          <w:rFonts w:ascii="Courier" w:eastAsiaTheme="minorHAnsi" w:hAnsi="Courier" w:cs="Times New Roman"/>
          <w:sz w:val="22"/>
          <w:szCs w:val="22"/>
        </w:rPr>
        <w:t xml:space="preserve"> </w:t>
      </w:r>
      <w:r w:rsidRPr="00E33CEA">
        <w:rPr>
          <w:rFonts w:ascii="Cambria" w:eastAsiaTheme="minorHAnsi" w:hAnsi="Cambria" w:cs="Cambria"/>
          <w:sz w:val="22"/>
          <w:szCs w:val="22"/>
        </w:rPr>
        <w:t>городского</w:t>
      </w:r>
    </w:p>
    <w:p w14:paraId="56ABF065" w14:textId="77777777" w:rsidR="006A5697" w:rsidRPr="00E33CEA" w:rsidRDefault="00797D5C" w:rsidP="002D0661">
      <w:pPr>
        <w:pStyle w:val="ConsPlusNormal"/>
        <w:widowControl/>
        <w:ind w:firstLine="0"/>
        <w:jc w:val="right"/>
        <w:rPr>
          <w:rFonts w:ascii="Courier" w:hAnsi="Courier" w:cs="Times New Roman"/>
          <w:sz w:val="22"/>
          <w:szCs w:val="22"/>
        </w:rPr>
      </w:pPr>
      <w:r w:rsidRPr="00E33CEA">
        <w:rPr>
          <w:rFonts w:ascii="Cambria" w:eastAsiaTheme="minorHAnsi" w:hAnsi="Cambria" w:cs="Cambria"/>
          <w:sz w:val="22"/>
          <w:szCs w:val="22"/>
        </w:rPr>
        <w:t>поселения</w:t>
      </w:r>
    </w:p>
    <w:p w14:paraId="1D322AF6" w14:textId="77777777" w:rsidR="006A5697" w:rsidRPr="00E33CEA" w:rsidRDefault="00797D5C" w:rsidP="002D0661">
      <w:pPr>
        <w:jc w:val="right"/>
        <w:rPr>
          <w:rFonts w:ascii="Courier" w:hAnsi="Courier"/>
          <w:sz w:val="22"/>
          <w:szCs w:val="22"/>
        </w:rPr>
      </w:pPr>
      <w:r w:rsidRPr="00E33CEA">
        <w:rPr>
          <w:rFonts w:ascii="Cambria" w:eastAsiaTheme="minorHAnsi" w:hAnsi="Cambria" w:cs="Cambria"/>
          <w:sz w:val="22"/>
          <w:szCs w:val="22"/>
        </w:rPr>
        <w:t>от</w:t>
      </w:r>
      <w:r w:rsidRPr="00E33CEA">
        <w:rPr>
          <w:rFonts w:ascii="Courier" w:eastAsiaTheme="minorHAnsi" w:hAnsi="Courier"/>
          <w:sz w:val="22"/>
          <w:szCs w:val="22"/>
        </w:rPr>
        <w:t xml:space="preserve"> </w:t>
      </w:r>
      <w:r w:rsidR="002D0661" w:rsidRPr="00E33CEA">
        <w:rPr>
          <w:rFonts w:ascii="Courier" w:eastAsiaTheme="minorHAnsi" w:hAnsi="Courier"/>
          <w:sz w:val="22"/>
          <w:szCs w:val="22"/>
        </w:rPr>
        <w:t>09.11.2021</w:t>
      </w:r>
      <w:r w:rsidRPr="00E33CEA">
        <w:rPr>
          <w:rFonts w:ascii="Courier" w:eastAsiaTheme="minorHAnsi" w:hAnsi="Courier"/>
          <w:sz w:val="22"/>
          <w:szCs w:val="22"/>
        </w:rPr>
        <w:t xml:space="preserve"> </w:t>
      </w:r>
      <w:r w:rsidRPr="00E33CEA">
        <w:rPr>
          <w:rFonts w:eastAsiaTheme="minorHAnsi"/>
          <w:sz w:val="22"/>
          <w:szCs w:val="22"/>
        </w:rPr>
        <w:t>№</w:t>
      </w:r>
      <w:r w:rsidRPr="00E33CEA">
        <w:rPr>
          <w:rFonts w:ascii="Courier" w:eastAsiaTheme="minorHAnsi" w:hAnsi="Courier"/>
          <w:sz w:val="22"/>
          <w:szCs w:val="22"/>
        </w:rPr>
        <w:t xml:space="preserve"> </w:t>
      </w:r>
      <w:r w:rsidR="002D0661" w:rsidRPr="00E33CEA">
        <w:rPr>
          <w:rFonts w:ascii="Courier" w:eastAsiaTheme="minorHAnsi" w:hAnsi="Courier"/>
          <w:sz w:val="22"/>
          <w:szCs w:val="22"/>
        </w:rPr>
        <w:t>698</w:t>
      </w:r>
    </w:p>
    <w:p w14:paraId="28A6D1CC" w14:textId="77777777" w:rsidR="006A5697" w:rsidRPr="00E33CEA" w:rsidRDefault="00797D5C">
      <w:pPr>
        <w:tabs>
          <w:tab w:val="left" w:pos="2850"/>
        </w:tabs>
        <w:jc w:val="center"/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>ПЕРЕЧЕНЬ</w:t>
      </w:r>
    </w:p>
    <w:p w14:paraId="22CB3BF4" w14:textId="77777777" w:rsidR="006A5697" w:rsidRPr="00E33CEA" w:rsidRDefault="00797D5C">
      <w:pPr>
        <w:tabs>
          <w:tab w:val="left" w:pos="2850"/>
        </w:tabs>
        <w:jc w:val="center"/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>Муниципальных программ Слюдянского муниципального образования до 2024-2025 годов</w:t>
      </w:r>
    </w:p>
    <w:p w14:paraId="69C7C5FF" w14:textId="77777777" w:rsidR="006A5697" w:rsidRPr="00E33CEA" w:rsidRDefault="006A5697">
      <w:pPr>
        <w:rPr>
          <w:rFonts w:ascii="Arial" w:hAnsi="Arial" w:cs="Arial"/>
        </w:rPr>
      </w:pPr>
    </w:p>
    <w:tbl>
      <w:tblPr>
        <w:tblStyle w:val="af6"/>
        <w:tblW w:w="9635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3261"/>
      </w:tblGrid>
      <w:tr w:rsidR="006A5697" w14:paraId="13D4AC34" w14:textId="77777777">
        <w:tc>
          <w:tcPr>
            <w:tcW w:w="562" w:type="dxa"/>
            <w:noWrap/>
          </w:tcPr>
          <w:p w14:paraId="3003B6FB" w14:textId="77777777" w:rsidR="006A5697" w:rsidRPr="00E33CEA" w:rsidRDefault="00797D5C">
            <w:pPr>
              <w:jc w:val="center"/>
            </w:pPr>
            <w:r w:rsidRPr="00E33CEA">
              <w:t>№ п/п</w:t>
            </w:r>
          </w:p>
        </w:tc>
        <w:tc>
          <w:tcPr>
            <w:tcW w:w="2977" w:type="dxa"/>
            <w:noWrap/>
          </w:tcPr>
          <w:p w14:paraId="198F91E1" w14:textId="77777777" w:rsidR="006A5697" w:rsidRPr="00E33CEA" w:rsidRDefault="00797D5C">
            <w:pPr>
              <w:jc w:val="center"/>
            </w:pPr>
            <w:r w:rsidRPr="00E33CEA">
              <w:t>Наименование программы</w:t>
            </w:r>
          </w:p>
        </w:tc>
        <w:tc>
          <w:tcPr>
            <w:tcW w:w="2835" w:type="dxa"/>
            <w:noWrap/>
          </w:tcPr>
          <w:p w14:paraId="33DC1E49" w14:textId="77777777" w:rsidR="006A5697" w:rsidRPr="00E33CEA" w:rsidRDefault="00797D5C">
            <w:pPr>
              <w:jc w:val="center"/>
            </w:pPr>
            <w:r w:rsidRPr="00E33CEA">
              <w:t>Ответственный за разработку и реализацию мероприятий программы</w:t>
            </w:r>
          </w:p>
        </w:tc>
        <w:tc>
          <w:tcPr>
            <w:tcW w:w="3261" w:type="dxa"/>
            <w:noWrap/>
          </w:tcPr>
          <w:p w14:paraId="1E829D2E" w14:textId="77777777" w:rsidR="006A5697" w:rsidRPr="00E33CEA" w:rsidRDefault="00797D5C">
            <w:pPr>
              <w:jc w:val="center"/>
            </w:pPr>
            <w:r w:rsidRPr="00E33CEA">
              <w:t>Цели реализации муниципальной программы</w:t>
            </w:r>
          </w:p>
        </w:tc>
      </w:tr>
      <w:tr w:rsidR="006A5697" w14:paraId="30ECD9B1" w14:textId="77777777">
        <w:tc>
          <w:tcPr>
            <w:tcW w:w="562" w:type="dxa"/>
            <w:noWrap/>
          </w:tcPr>
          <w:p w14:paraId="60DF0D19" w14:textId="77777777" w:rsidR="006A5697" w:rsidRPr="00E33CEA" w:rsidRDefault="00797D5C">
            <w:pPr>
              <w:jc w:val="center"/>
            </w:pPr>
            <w:r w:rsidRPr="00E33CEA">
              <w:t>1</w:t>
            </w:r>
          </w:p>
        </w:tc>
        <w:tc>
          <w:tcPr>
            <w:tcW w:w="2977" w:type="dxa"/>
            <w:noWrap/>
          </w:tcPr>
          <w:p w14:paraId="6806597D" w14:textId="77777777" w:rsidR="006A5697" w:rsidRPr="00E33CEA" w:rsidRDefault="00797D5C">
            <w:pPr>
              <w:jc w:val="center"/>
            </w:pPr>
            <w:r w:rsidRPr="00E33CEA">
              <w:t>2</w:t>
            </w:r>
          </w:p>
        </w:tc>
        <w:tc>
          <w:tcPr>
            <w:tcW w:w="2835" w:type="dxa"/>
            <w:noWrap/>
          </w:tcPr>
          <w:p w14:paraId="56A3EF58" w14:textId="77777777" w:rsidR="006A5697" w:rsidRPr="00E33CEA" w:rsidRDefault="00797D5C">
            <w:pPr>
              <w:jc w:val="center"/>
            </w:pPr>
            <w:r w:rsidRPr="00E33CEA">
              <w:t>3</w:t>
            </w:r>
          </w:p>
        </w:tc>
        <w:tc>
          <w:tcPr>
            <w:tcW w:w="3261" w:type="dxa"/>
            <w:noWrap/>
          </w:tcPr>
          <w:p w14:paraId="6A21E220" w14:textId="77777777" w:rsidR="006A5697" w:rsidRPr="00E33CEA" w:rsidRDefault="00797D5C">
            <w:pPr>
              <w:jc w:val="center"/>
            </w:pPr>
            <w:r w:rsidRPr="00E33CEA">
              <w:t>4</w:t>
            </w:r>
          </w:p>
        </w:tc>
      </w:tr>
      <w:tr w:rsidR="006A5697" w14:paraId="5ADBD32B" w14:textId="77777777">
        <w:tc>
          <w:tcPr>
            <w:tcW w:w="562" w:type="dxa"/>
            <w:noWrap/>
          </w:tcPr>
          <w:p w14:paraId="09681CA4" w14:textId="77777777" w:rsidR="006A5697" w:rsidRPr="00E33CEA" w:rsidRDefault="00797D5C">
            <w:pPr>
              <w:jc w:val="center"/>
            </w:pPr>
            <w:r w:rsidRPr="00E33CEA">
              <w:t>1.</w:t>
            </w:r>
          </w:p>
        </w:tc>
        <w:tc>
          <w:tcPr>
            <w:tcW w:w="2977" w:type="dxa"/>
            <w:noWrap/>
          </w:tcPr>
          <w:p w14:paraId="7A1F8209" w14:textId="77777777" w:rsidR="006A5697" w:rsidRPr="00E33CEA" w:rsidRDefault="00797D5C">
            <w:r w:rsidRPr="00E33CEA">
              <w:t>Муниципальная программа «Развитие жилищно-коммунального хозяйства Слюдянского муниципального образования» на 2019-2024 годы</w:t>
            </w:r>
          </w:p>
        </w:tc>
        <w:tc>
          <w:tcPr>
            <w:tcW w:w="2835" w:type="dxa"/>
            <w:noWrap/>
          </w:tcPr>
          <w:p w14:paraId="25CC97E5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коммунальной инфраструктуры и стратегического развития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34EBF326" w14:textId="77777777" w:rsidR="006A5697" w:rsidRPr="00E33CEA" w:rsidRDefault="00797D5C">
            <w:r w:rsidRPr="00E33CEA">
              <w:t>Повышение качества предоставления жилищно-коммунальных услуг, модернизация и развитие жилищно-коммунального хозяйства</w:t>
            </w:r>
          </w:p>
        </w:tc>
      </w:tr>
      <w:tr w:rsidR="006A5697" w14:paraId="7580F81A" w14:textId="77777777">
        <w:tc>
          <w:tcPr>
            <w:tcW w:w="562" w:type="dxa"/>
            <w:noWrap/>
          </w:tcPr>
          <w:p w14:paraId="3E40F4B5" w14:textId="77777777" w:rsidR="006A5697" w:rsidRPr="00E33CEA" w:rsidRDefault="00797D5C">
            <w:pPr>
              <w:jc w:val="center"/>
            </w:pPr>
            <w:r w:rsidRPr="00E33CEA">
              <w:t>2.</w:t>
            </w:r>
          </w:p>
        </w:tc>
        <w:tc>
          <w:tcPr>
            <w:tcW w:w="2977" w:type="dxa"/>
            <w:noWrap/>
          </w:tcPr>
          <w:p w14:paraId="5CF8A6A8" w14:textId="77777777" w:rsidR="006A5697" w:rsidRPr="00E33CEA" w:rsidRDefault="00797D5C">
            <w:r w:rsidRPr="00E33CEA">
              <w:t>Муниципальная программа «Доступное жилье на территории Слюдянского муниципального образования» на 2019-2024 годы</w:t>
            </w:r>
          </w:p>
        </w:tc>
        <w:tc>
          <w:tcPr>
            <w:tcW w:w="2835" w:type="dxa"/>
            <w:noWrap/>
          </w:tcPr>
          <w:p w14:paraId="4A1E723E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коммунальной инфраструктуры и стратегического развития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0D118DFE" w14:textId="77777777" w:rsidR="006A5697" w:rsidRPr="00E33CEA" w:rsidRDefault="00797D5C">
            <w:r w:rsidRPr="00E33CEA"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6A5697" w14:paraId="4F680864" w14:textId="77777777">
        <w:tc>
          <w:tcPr>
            <w:tcW w:w="562" w:type="dxa"/>
            <w:noWrap/>
          </w:tcPr>
          <w:p w14:paraId="6FBAEB70" w14:textId="77777777" w:rsidR="006A5697" w:rsidRPr="00E33CEA" w:rsidRDefault="00797D5C">
            <w:pPr>
              <w:jc w:val="center"/>
            </w:pPr>
            <w:r w:rsidRPr="00E33CEA">
              <w:t>3.</w:t>
            </w:r>
          </w:p>
        </w:tc>
        <w:tc>
          <w:tcPr>
            <w:tcW w:w="2977" w:type="dxa"/>
            <w:noWrap/>
          </w:tcPr>
          <w:p w14:paraId="70E71A66" w14:textId="77777777" w:rsidR="006A5697" w:rsidRPr="00E33CEA" w:rsidRDefault="00797D5C">
            <w:r w:rsidRPr="00E33CEA">
              <w:t>Муниципальная программа «Развитие транспортного комплекса и улично-дорожной сети Слюдянского муниципального образования» на 2019-2024 годы</w:t>
            </w:r>
          </w:p>
        </w:tc>
        <w:tc>
          <w:tcPr>
            <w:tcW w:w="2835" w:type="dxa"/>
            <w:noWrap/>
          </w:tcPr>
          <w:p w14:paraId="6CECBEDA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51629E84" w14:textId="77777777" w:rsidR="006A5697" w:rsidRPr="00E33CEA" w:rsidRDefault="00797D5C">
            <w:r w:rsidRPr="00E33CEA">
              <w:t>Развитие транспортной инфраструктуры с учетом непрерывно растущей автомобилизации городского поселения, улучшение качества пассажирских перевозок</w:t>
            </w:r>
          </w:p>
        </w:tc>
      </w:tr>
      <w:tr w:rsidR="006A5697" w14:paraId="60905730" w14:textId="77777777">
        <w:tc>
          <w:tcPr>
            <w:tcW w:w="562" w:type="dxa"/>
            <w:noWrap/>
          </w:tcPr>
          <w:p w14:paraId="6516C762" w14:textId="77777777" w:rsidR="006A5697" w:rsidRPr="00E33CEA" w:rsidRDefault="00797D5C">
            <w:pPr>
              <w:jc w:val="center"/>
            </w:pPr>
            <w:r w:rsidRPr="00E33CEA">
              <w:t>4.</w:t>
            </w:r>
          </w:p>
        </w:tc>
        <w:tc>
          <w:tcPr>
            <w:tcW w:w="2977" w:type="dxa"/>
            <w:noWrap/>
          </w:tcPr>
          <w:p w14:paraId="35EBD963" w14:textId="77777777" w:rsidR="006A5697" w:rsidRPr="00E33CEA" w:rsidRDefault="00797D5C">
            <w:r w:rsidRPr="00E33CEA">
              <w:t>Муниципальная программа «Благоустройство Слюдянского муниципального образования» на 2019-2024 годы</w:t>
            </w:r>
          </w:p>
        </w:tc>
        <w:tc>
          <w:tcPr>
            <w:tcW w:w="2835" w:type="dxa"/>
            <w:noWrap/>
          </w:tcPr>
          <w:p w14:paraId="33FF7C30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6B4C1361" w14:textId="77777777" w:rsidR="006A5697" w:rsidRPr="00E33CEA" w:rsidRDefault="00797D5C">
            <w:r w:rsidRPr="00E33CEA">
              <w:t xml:space="preserve">Повышение уровня благоустройства территории Слюдянского городского поселения для обеспечения благоприятных условий проживания населения </w:t>
            </w:r>
          </w:p>
        </w:tc>
      </w:tr>
      <w:tr w:rsidR="006A5697" w14:paraId="3218A4E3" w14:textId="77777777">
        <w:trPr>
          <w:trHeight w:val="1624"/>
        </w:trPr>
        <w:tc>
          <w:tcPr>
            <w:tcW w:w="562" w:type="dxa"/>
            <w:noWrap/>
          </w:tcPr>
          <w:p w14:paraId="1C6DBC75" w14:textId="77777777" w:rsidR="006A5697" w:rsidRPr="00E33CEA" w:rsidRDefault="00797D5C">
            <w:pPr>
              <w:jc w:val="center"/>
            </w:pPr>
            <w:r w:rsidRPr="00E33CEA">
              <w:t>5.</w:t>
            </w:r>
          </w:p>
        </w:tc>
        <w:tc>
          <w:tcPr>
            <w:tcW w:w="2977" w:type="dxa"/>
            <w:noWrap/>
          </w:tcPr>
          <w:p w14:paraId="38E39D2F" w14:textId="77777777" w:rsidR="006A5697" w:rsidRPr="00E33CEA" w:rsidRDefault="00797D5C">
            <w:r w:rsidRPr="00E33CEA">
              <w:t>Муниципальная программа «Безопасный город»на 2019-2024 годы</w:t>
            </w:r>
          </w:p>
        </w:tc>
        <w:tc>
          <w:tcPr>
            <w:tcW w:w="2835" w:type="dxa"/>
            <w:noWrap/>
          </w:tcPr>
          <w:p w14:paraId="0F11F542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ГО и ЧС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3EFAAF02" w14:textId="77777777" w:rsidR="006A5697" w:rsidRPr="00E33CEA" w:rsidRDefault="00797D5C">
            <w:r w:rsidRPr="00E33CEA">
              <w:t xml:space="preserve">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в решении задач по предупреждению и ликвидации ЧС. Обеспечение безопасности людей на водных объектах, расположенных на территории Слюдянского городского поселения. Обеспечение и защита личности, общества от терроризма, предупреждение экстремистской деятельности, </w:t>
            </w:r>
            <w:r w:rsidRPr="00E33CEA">
              <w:lastRenderedPageBreak/>
              <w:t>противодействие терроризму и минимизация последствий.</w:t>
            </w:r>
          </w:p>
        </w:tc>
      </w:tr>
      <w:tr w:rsidR="006A5697" w14:paraId="32758DE5" w14:textId="77777777">
        <w:tc>
          <w:tcPr>
            <w:tcW w:w="562" w:type="dxa"/>
            <w:noWrap/>
          </w:tcPr>
          <w:p w14:paraId="767A650A" w14:textId="77777777" w:rsidR="006A5697" w:rsidRPr="00E33CEA" w:rsidRDefault="00797D5C">
            <w:pPr>
              <w:jc w:val="center"/>
            </w:pPr>
            <w:r w:rsidRPr="00E33CEA">
              <w:lastRenderedPageBreak/>
              <w:t>6.</w:t>
            </w:r>
          </w:p>
        </w:tc>
        <w:tc>
          <w:tcPr>
            <w:tcW w:w="2977" w:type="dxa"/>
            <w:noWrap/>
          </w:tcPr>
          <w:p w14:paraId="508322E6" w14:textId="77777777" w:rsidR="006A5697" w:rsidRPr="00E33CEA" w:rsidRDefault="00797D5C">
            <w:r w:rsidRPr="00E33CEA">
              <w:t>Муниципальная программа «Поддержка приоритетных отраслей экономики Слюдянского муниципального образования» на 2019-2024 годы</w:t>
            </w:r>
          </w:p>
        </w:tc>
        <w:tc>
          <w:tcPr>
            <w:tcW w:w="2835" w:type="dxa"/>
            <w:noWrap/>
          </w:tcPr>
          <w:p w14:paraId="51DEAB8B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социально-экономического развития комитета по экономике и финансам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6667D31A" w14:textId="77777777" w:rsidR="006A5697" w:rsidRPr="00E33CEA" w:rsidRDefault="00797D5C">
            <w:r w:rsidRPr="00E33CEA">
              <w:t xml:space="preserve">Создание благоприятных  </w:t>
            </w:r>
          </w:p>
          <w:p w14:paraId="381A83F5" w14:textId="77777777" w:rsidR="006A5697" w:rsidRPr="00E33CEA" w:rsidRDefault="00797D5C">
            <w:r w:rsidRPr="00E33CEA">
              <w:t>условий для предпринимательской деятельности и устойчивого</w:t>
            </w:r>
          </w:p>
          <w:p w14:paraId="6C451CFA" w14:textId="77777777" w:rsidR="006A5697" w:rsidRPr="00E33CEA" w:rsidRDefault="00797D5C">
            <w:r w:rsidRPr="00E33CEA">
              <w:t>развития малого и среднего предпринимательства в Слюдянском муниципальном образовании.</w:t>
            </w:r>
          </w:p>
        </w:tc>
      </w:tr>
      <w:tr w:rsidR="006A5697" w14:paraId="120B6D51" w14:textId="77777777">
        <w:tc>
          <w:tcPr>
            <w:tcW w:w="562" w:type="dxa"/>
            <w:noWrap/>
          </w:tcPr>
          <w:p w14:paraId="62D15365" w14:textId="77777777" w:rsidR="006A5697" w:rsidRPr="00E33CEA" w:rsidRDefault="00797D5C">
            <w:pPr>
              <w:jc w:val="center"/>
            </w:pPr>
            <w:r w:rsidRPr="00E33CEA">
              <w:t>7.</w:t>
            </w:r>
          </w:p>
        </w:tc>
        <w:tc>
          <w:tcPr>
            <w:tcW w:w="2977" w:type="dxa"/>
            <w:noWrap/>
          </w:tcPr>
          <w:p w14:paraId="1379354B" w14:textId="77777777" w:rsidR="006A5697" w:rsidRPr="00E33CEA" w:rsidRDefault="00797D5C">
            <w:r w:rsidRPr="00E33CEA">
              <w:t>Муниципальная программа «Совершенствование механизмов управления Слюдянским муниципальным образованием» на 2019-2024 годы</w:t>
            </w:r>
          </w:p>
        </w:tc>
        <w:tc>
          <w:tcPr>
            <w:tcW w:w="2835" w:type="dxa"/>
            <w:noWrap/>
          </w:tcPr>
          <w:p w14:paraId="2BFE2B6E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Управление делами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50D4E2BE" w14:textId="77777777" w:rsidR="006A5697" w:rsidRPr="00E33CEA" w:rsidRDefault="00797D5C">
            <w:r w:rsidRPr="00E33CEA">
              <w:t>Обеспечение совершенствования механизмов управления Слюдянским муниципальным образованием</w:t>
            </w:r>
          </w:p>
        </w:tc>
      </w:tr>
      <w:tr w:rsidR="006A5697" w14:paraId="44B1BAC1" w14:textId="77777777">
        <w:tc>
          <w:tcPr>
            <w:tcW w:w="562" w:type="dxa"/>
            <w:noWrap/>
          </w:tcPr>
          <w:p w14:paraId="5B6D6B2E" w14:textId="77777777" w:rsidR="006A5697" w:rsidRPr="00E33CEA" w:rsidRDefault="00797D5C">
            <w:pPr>
              <w:jc w:val="center"/>
            </w:pPr>
            <w:r w:rsidRPr="00E33CEA">
              <w:t>8.</w:t>
            </w:r>
          </w:p>
        </w:tc>
        <w:tc>
          <w:tcPr>
            <w:tcW w:w="2977" w:type="dxa"/>
            <w:noWrap/>
          </w:tcPr>
          <w:p w14:paraId="0FB5AABE" w14:textId="77777777" w:rsidR="006A5697" w:rsidRPr="00E33CEA" w:rsidRDefault="00797D5C">
            <w:r w:rsidRPr="00E33CEA">
              <w:t>Муниципальная программа «Создание условий для организации досуга и обеспечение жителей Слюдянского муниципального образования услугами культуры и спорта» на 2019-2024 годы</w:t>
            </w:r>
          </w:p>
        </w:tc>
        <w:tc>
          <w:tcPr>
            <w:tcW w:w="2835" w:type="dxa"/>
            <w:noWrap/>
          </w:tcPr>
          <w:p w14:paraId="4763E522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социально-экономического развития комитета по экономике и финансам администрации Слюдянского городского поселения</w:t>
            </w:r>
          </w:p>
          <w:p w14:paraId="5E5A2656" w14:textId="77777777" w:rsidR="006A5697" w:rsidRPr="00E33CEA" w:rsidRDefault="006A5697">
            <w:pPr>
              <w:rPr>
                <w:highlight w:val="yellow"/>
              </w:rPr>
            </w:pPr>
          </w:p>
        </w:tc>
        <w:tc>
          <w:tcPr>
            <w:tcW w:w="3261" w:type="dxa"/>
            <w:noWrap/>
          </w:tcPr>
          <w:p w14:paraId="437D9B0B" w14:textId="77777777" w:rsidR="006A5697" w:rsidRPr="00E33CEA" w:rsidRDefault="00797D5C">
            <w:r w:rsidRPr="00E33CEA">
              <w:t>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Слюдянского муниципального образования</w:t>
            </w:r>
          </w:p>
        </w:tc>
      </w:tr>
      <w:tr w:rsidR="006A5697" w14:paraId="7E91FEEF" w14:textId="77777777">
        <w:tc>
          <w:tcPr>
            <w:tcW w:w="562" w:type="dxa"/>
            <w:noWrap/>
          </w:tcPr>
          <w:p w14:paraId="71565C12" w14:textId="77777777" w:rsidR="006A5697" w:rsidRPr="00E33CEA" w:rsidRDefault="00797D5C">
            <w:pPr>
              <w:jc w:val="center"/>
            </w:pPr>
            <w:r w:rsidRPr="00E33CEA">
              <w:t>9.</w:t>
            </w:r>
          </w:p>
        </w:tc>
        <w:tc>
          <w:tcPr>
            <w:tcW w:w="2977" w:type="dxa"/>
            <w:noWrap/>
          </w:tcPr>
          <w:p w14:paraId="19171634" w14:textId="77777777" w:rsidR="006A5697" w:rsidRPr="00E33CEA" w:rsidRDefault="00797D5C">
            <w:r w:rsidRPr="00E33CEA">
              <w:t>Муниципальная программа «Формирование современной городской среды на территории Слюдянского муниципального образования»на 2018-2024 годы</w:t>
            </w:r>
          </w:p>
        </w:tc>
        <w:tc>
          <w:tcPr>
            <w:tcW w:w="2835" w:type="dxa"/>
            <w:noWrap/>
          </w:tcPr>
          <w:p w14:paraId="25BB7F84" w14:textId="77777777" w:rsidR="006A5697" w:rsidRPr="00E33CEA" w:rsidRDefault="00797D5C">
            <w:pPr>
              <w:rPr>
                <w:highlight w:val="yellow"/>
              </w:rPr>
            </w:pPr>
            <w:r w:rsidRPr="00E33CEA"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2517AE64" w14:textId="77777777" w:rsidR="006A5697" w:rsidRPr="00E33CEA" w:rsidRDefault="00797D5C">
            <w:r w:rsidRPr="00E33CEA">
              <w:t>Приобретение единого, современного, привлекательного облика Слюдянского городского поселения;</w:t>
            </w:r>
          </w:p>
          <w:p w14:paraId="1889F817" w14:textId="77777777" w:rsidR="006A5697" w:rsidRPr="00E33CEA" w:rsidRDefault="00797D5C">
            <w:r w:rsidRPr="00E33CEA">
              <w:t>Увеличение доли благоустроенных дворовых территорий и территорий общего пользования Слюдянского городского поселения;</w:t>
            </w:r>
          </w:p>
          <w:p w14:paraId="7FFF41F3" w14:textId="77777777" w:rsidR="006A5697" w:rsidRPr="00E33CEA" w:rsidRDefault="00797D5C">
            <w:r w:rsidRPr="00E33CEA">
              <w:t>Повышение уровня вовлеченности граждан и организаций в реализацию мероприятий по благоустройству дворовых территорий и территорий общего пользования Слюдянского городского поселения</w:t>
            </w:r>
          </w:p>
        </w:tc>
      </w:tr>
      <w:tr w:rsidR="006A5697" w14:paraId="6508921C" w14:textId="77777777">
        <w:tc>
          <w:tcPr>
            <w:tcW w:w="562" w:type="dxa"/>
            <w:noWrap/>
          </w:tcPr>
          <w:p w14:paraId="41EE1A2C" w14:textId="77777777" w:rsidR="006A5697" w:rsidRPr="00E33CEA" w:rsidRDefault="00797D5C">
            <w:pPr>
              <w:jc w:val="center"/>
            </w:pPr>
            <w:r w:rsidRPr="00E33CEA">
              <w:t>10</w:t>
            </w:r>
          </w:p>
        </w:tc>
        <w:tc>
          <w:tcPr>
            <w:tcW w:w="2977" w:type="dxa"/>
            <w:noWrap/>
          </w:tcPr>
          <w:p w14:paraId="666EF3DB" w14:textId="77777777" w:rsidR="006A5697" w:rsidRPr="00E33CEA" w:rsidRDefault="00797D5C">
            <w:r w:rsidRPr="00E33CEA">
              <w:t xml:space="preserve">Муниципальная программа "Комплексное и устойчивое </w:t>
            </w:r>
            <w:r w:rsidRPr="00E33CEA">
              <w:lastRenderedPageBreak/>
              <w:t>развитие градостроительной деятельности и земельных отношений на территории Слюдянского муниципального образования" на 2019-2024 годы</w:t>
            </w:r>
          </w:p>
        </w:tc>
        <w:tc>
          <w:tcPr>
            <w:tcW w:w="2835" w:type="dxa"/>
            <w:noWrap/>
          </w:tcPr>
          <w:p w14:paraId="498E0BA6" w14:textId="77777777" w:rsidR="006A5697" w:rsidRPr="00E33CEA" w:rsidRDefault="00797D5C">
            <w:r w:rsidRPr="00E33CEA">
              <w:lastRenderedPageBreak/>
              <w:t xml:space="preserve">Отдел архитектуры и градостроительства </w:t>
            </w:r>
            <w:r w:rsidRPr="00E33CEA">
              <w:lastRenderedPageBreak/>
              <w:t xml:space="preserve">администрации Слюдянского городского поселения </w:t>
            </w:r>
          </w:p>
        </w:tc>
        <w:tc>
          <w:tcPr>
            <w:tcW w:w="3261" w:type="dxa"/>
            <w:noWrap/>
          </w:tcPr>
          <w:p w14:paraId="6961B924" w14:textId="77777777" w:rsidR="006A5697" w:rsidRPr="00E33CEA" w:rsidRDefault="00797D5C">
            <w:r w:rsidRPr="00E33CEA">
              <w:lastRenderedPageBreak/>
              <w:t xml:space="preserve">Создание условий для эффективного использования </w:t>
            </w:r>
            <w:r w:rsidRPr="00E33CEA">
              <w:lastRenderedPageBreak/>
              <w:t>земельных участков на территории Слюдянского муниципального образования.</w:t>
            </w:r>
          </w:p>
        </w:tc>
      </w:tr>
      <w:tr w:rsidR="006A5697" w14:paraId="2696C885" w14:textId="77777777">
        <w:tc>
          <w:tcPr>
            <w:tcW w:w="562" w:type="dxa"/>
            <w:noWrap/>
          </w:tcPr>
          <w:p w14:paraId="14DA3BED" w14:textId="77777777" w:rsidR="006A5697" w:rsidRPr="00E33CEA" w:rsidRDefault="00797D5C">
            <w:pPr>
              <w:jc w:val="center"/>
            </w:pPr>
            <w:r w:rsidRPr="00E33CEA">
              <w:lastRenderedPageBreak/>
              <w:t>11</w:t>
            </w:r>
          </w:p>
        </w:tc>
        <w:tc>
          <w:tcPr>
            <w:tcW w:w="2977" w:type="dxa"/>
            <w:noWrap/>
          </w:tcPr>
          <w:p w14:paraId="1339C153" w14:textId="77777777" w:rsidR="006A5697" w:rsidRPr="00E33CEA" w:rsidRDefault="00797D5C">
            <w:r w:rsidRPr="00E33CEA">
              <w:t>Муниципальная программа «Повышение качества управления муниципальным имуществом Слюдянского муниципального образования» на 2019-2024 годы</w:t>
            </w:r>
          </w:p>
        </w:tc>
        <w:tc>
          <w:tcPr>
            <w:tcW w:w="2835" w:type="dxa"/>
            <w:noWrap/>
          </w:tcPr>
          <w:p w14:paraId="29BA58E8" w14:textId="77777777" w:rsidR="006A5697" w:rsidRPr="00E33CEA" w:rsidRDefault="00797D5C">
            <w:r w:rsidRPr="00E33CEA">
              <w:t>Отдел имущества и земельных отношений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6CF18842" w14:textId="77777777" w:rsidR="006A5697" w:rsidRPr="00E33CEA" w:rsidRDefault="00797D5C">
            <w:r w:rsidRPr="00E33CEA">
              <w:t>Эффективное и рациональное использование муниципального имущества,</w:t>
            </w:r>
          </w:p>
          <w:p w14:paraId="09052CDD" w14:textId="77777777" w:rsidR="006A5697" w:rsidRPr="00E33CEA" w:rsidRDefault="00797D5C">
            <w:r w:rsidRPr="00E33CEA">
              <w:t>Организация целостной системы учета объектов недвижимости муниципальной собственности Слюдянского муниципального образования</w:t>
            </w:r>
          </w:p>
        </w:tc>
      </w:tr>
      <w:tr w:rsidR="006A5697" w14:paraId="69609744" w14:textId="77777777">
        <w:tc>
          <w:tcPr>
            <w:tcW w:w="562" w:type="dxa"/>
            <w:noWrap/>
          </w:tcPr>
          <w:p w14:paraId="01974C92" w14:textId="77777777" w:rsidR="006A5697" w:rsidRPr="00E33CEA" w:rsidRDefault="00797D5C">
            <w:pPr>
              <w:jc w:val="center"/>
            </w:pPr>
            <w:r w:rsidRPr="00E33CEA">
              <w:t>12</w:t>
            </w:r>
          </w:p>
        </w:tc>
        <w:tc>
          <w:tcPr>
            <w:tcW w:w="2977" w:type="dxa"/>
            <w:noWrap/>
          </w:tcPr>
          <w:p w14:paraId="24611DA3" w14:textId="77777777" w:rsidR="006A5697" w:rsidRPr="00E33CEA" w:rsidRDefault="00797D5C">
            <w:r w:rsidRPr="00E33CEA">
              <w:t>Муниципальная программа «Защита прав потребителей на территории Слюдянского муниципального образования» на 2021-2025 годы</w:t>
            </w:r>
          </w:p>
        </w:tc>
        <w:tc>
          <w:tcPr>
            <w:tcW w:w="2835" w:type="dxa"/>
            <w:noWrap/>
          </w:tcPr>
          <w:p w14:paraId="3CBAAA37" w14:textId="77777777" w:rsidR="006A5697" w:rsidRPr="00E33CEA" w:rsidRDefault="00797D5C">
            <w:r w:rsidRPr="00E33CEA">
              <w:t>Юридический отдел администрации Слюдянского городского поселения</w:t>
            </w:r>
          </w:p>
        </w:tc>
        <w:tc>
          <w:tcPr>
            <w:tcW w:w="3261" w:type="dxa"/>
            <w:noWrap/>
          </w:tcPr>
          <w:p w14:paraId="6020E791" w14:textId="77777777" w:rsidR="006A5697" w:rsidRPr="00E33CEA" w:rsidRDefault="00797D5C">
            <w:r w:rsidRPr="00E33CEA">
              <w:t>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Федерации.</w:t>
            </w:r>
          </w:p>
        </w:tc>
      </w:tr>
    </w:tbl>
    <w:p w14:paraId="3997F3A1" w14:textId="77777777" w:rsidR="006A5697" w:rsidRPr="00E33CEA" w:rsidRDefault="006A5697">
      <w:pPr>
        <w:rPr>
          <w:rFonts w:ascii="Arial" w:hAnsi="Arial" w:cs="Arial"/>
        </w:rPr>
      </w:pPr>
    </w:p>
    <w:p w14:paraId="156A3EDC" w14:textId="77777777" w:rsidR="006A5697" w:rsidRPr="00E33CEA" w:rsidRDefault="00797D5C">
      <w:pPr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>Начальник отдела</w:t>
      </w:r>
    </w:p>
    <w:p w14:paraId="27FA2975" w14:textId="77777777" w:rsidR="006A5697" w:rsidRPr="00E33CEA" w:rsidRDefault="00797D5C">
      <w:pPr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>социально- экономического развития</w:t>
      </w:r>
    </w:p>
    <w:p w14:paraId="4315356F" w14:textId="77777777" w:rsidR="006A5697" w:rsidRPr="00E33CEA" w:rsidRDefault="00797D5C">
      <w:pPr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>комитета по экономике и финансам</w:t>
      </w:r>
    </w:p>
    <w:p w14:paraId="1FAFCB8D" w14:textId="77777777" w:rsidR="006A5697" w:rsidRPr="00E33CEA" w:rsidRDefault="00797D5C">
      <w:pPr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 xml:space="preserve">администрации Слюдянского </w:t>
      </w:r>
    </w:p>
    <w:p w14:paraId="451E5573" w14:textId="77777777" w:rsidR="00E33CEA" w:rsidRDefault="00797D5C">
      <w:pPr>
        <w:rPr>
          <w:rFonts w:ascii="Arial" w:eastAsiaTheme="minorHAnsi" w:hAnsi="Arial" w:cs="Arial"/>
        </w:rPr>
      </w:pPr>
      <w:r w:rsidRPr="00E33CEA">
        <w:rPr>
          <w:rFonts w:ascii="Arial" w:eastAsiaTheme="minorHAnsi" w:hAnsi="Arial" w:cs="Arial"/>
        </w:rPr>
        <w:t>муниципального образовани</w:t>
      </w:r>
      <w:r w:rsidR="00E33CEA">
        <w:rPr>
          <w:rFonts w:ascii="Arial" w:eastAsiaTheme="minorHAnsi" w:hAnsi="Arial" w:cs="Arial"/>
        </w:rPr>
        <w:t>я</w:t>
      </w:r>
    </w:p>
    <w:p w14:paraId="3620AD1A" w14:textId="37409EF1" w:rsidR="006A5697" w:rsidRPr="00E33CEA" w:rsidRDefault="00797D5C">
      <w:pPr>
        <w:rPr>
          <w:rFonts w:ascii="Arial" w:hAnsi="Arial" w:cs="Arial"/>
        </w:rPr>
      </w:pPr>
      <w:r w:rsidRPr="00E33CEA">
        <w:rPr>
          <w:rFonts w:ascii="Arial" w:eastAsiaTheme="minorHAnsi" w:hAnsi="Arial" w:cs="Arial"/>
        </w:rPr>
        <w:t>Е.В. Криволапова</w:t>
      </w:r>
    </w:p>
    <w:sectPr w:rsidR="006A5697" w:rsidRPr="00E33CEA" w:rsidSect="006A5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8506" w14:textId="77777777" w:rsidR="00797D5C" w:rsidRDefault="00797D5C">
      <w:r>
        <w:separator/>
      </w:r>
    </w:p>
  </w:endnote>
  <w:endnote w:type="continuationSeparator" w:id="0">
    <w:p w14:paraId="69B9803D" w14:textId="77777777" w:rsidR="00797D5C" w:rsidRDefault="007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03BF" w14:textId="77777777" w:rsidR="00E33CEA" w:rsidRDefault="00E33CEA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719737"/>
      <w:docPartObj>
        <w:docPartGallery w:val="Page Numbers (Bottom of Page)"/>
        <w:docPartUnique/>
      </w:docPartObj>
    </w:sdtPr>
    <w:sdtContent>
      <w:p w14:paraId="0FCB0421" w14:textId="537F5A7B" w:rsidR="00E33CEA" w:rsidRDefault="00E33CE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D7BF16" w14:textId="77777777" w:rsidR="00E33CEA" w:rsidRDefault="00E33CEA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6CE3" w14:textId="77777777" w:rsidR="00E33CEA" w:rsidRDefault="00E33CE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2AD5" w14:textId="77777777" w:rsidR="00797D5C" w:rsidRDefault="00797D5C">
      <w:r>
        <w:separator/>
      </w:r>
    </w:p>
  </w:footnote>
  <w:footnote w:type="continuationSeparator" w:id="0">
    <w:p w14:paraId="1C10BF01" w14:textId="77777777" w:rsidR="00797D5C" w:rsidRDefault="0079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223D" w14:textId="77777777" w:rsidR="00E33CEA" w:rsidRDefault="00E33CEA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6832" w14:textId="77777777" w:rsidR="00E33CEA" w:rsidRDefault="00E33CEA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BB4B" w14:textId="77777777" w:rsidR="00E33CEA" w:rsidRDefault="00E33CEA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878"/>
    <w:multiLevelType w:val="hybridMultilevel"/>
    <w:tmpl w:val="22A8DE52"/>
    <w:lvl w:ilvl="0" w:tplc="76E0CC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80E4C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EF0D8B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12EE04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0A62BA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49A812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2F01DC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97CE83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BAC4B3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97"/>
    <w:rsid w:val="002D0661"/>
    <w:rsid w:val="004F72AF"/>
    <w:rsid w:val="006A5697"/>
    <w:rsid w:val="00797D5C"/>
    <w:rsid w:val="00E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7D2C0E"/>
  <w15:docId w15:val="{9C263A27-2B07-47A5-AC08-886D709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A56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A569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A56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A5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A5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A5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A5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A5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A5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A5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A5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A5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A5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A5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A5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A5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A5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A569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5697"/>
    <w:pPr>
      <w:ind w:left="720"/>
      <w:contextualSpacing/>
    </w:pPr>
  </w:style>
  <w:style w:type="paragraph" w:styleId="a4">
    <w:name w:val="No Spacing"/>
    <w:uiPriority w:val="1"/>
    <w:qFormat/>
    <w:rsid w:val="006A569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A569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6A569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5697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A5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5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569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5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5697"/>
    <w:rPr>
      <w:i/>
    </w:rPr>
  </w:style>
  <w:style w:type="character" w:customStyle="1" w:styleId="HeaderChar">
    <w:name w:val="Header Char"/>
    <w:basedOn w:val="a0"/>
    <w:uiPriority w:val="99"/>
    <w:rsid w:val="006A5697"/>
  </w:style>
  <w:style w:type="character" w:customStyle="1" w:styleId="FooterChar">
    <w:name w:val="Footer Char"/>
    <w:basedOn w:val="a0"/>
    <w:uiPriority w:val="99"/>
    <w:rsid w:val="006A569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A569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A5697"/>
  </w:style>
  <w:style w:type="table" w:customStyle="1" w:styleId="TableGridLight">
    <w:name w:val="Table Grid Light"/>
    <w:basedOn w:val="a1"/>
    <w:uiPriority w:val="59"/>
    <w:rsid w:val="006A569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6A569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A569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56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569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6A569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A569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A5697"/>
    <w:rPr>
      <w:sz w:val="18"/>
    </w:rPr>
  </w:style>
  <w:style w:type="character" w:styleId="ae">
    <w:name w:val="footnote reference"/>
    <w:basedOn w:val="a0"/>
    <w:uiPriority w:val="99"/>
    <w:unhideWhenUsed/>
    <w:rsid w:val="006A569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A5697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A5697"/>
    <w:rPr>
      <w:sz w:val="20"/>
    </w:rPr>
  </w:style>
  <w:style w:type="character" w:styleId="af1">
    <w:name w:val="endnote reference"/>
    <w:basedOn w:val="a0"/>
    <w:uiPriority w:val="99"/>
    <w:semiHidden/>
    <w:unhideWhenUsed/>
    <w:rsid w:val="006A569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A5697"/>
    <w:pPr>
      <w:spacing w:after="57"/>
    </w:pPr>
  </w:style>
  <w:style w:type="paragraph" w:styleId="22">
    <w:name w:val="toc 2"/>
    <w:basedOn w:val="a"/>
    <w:next w:val="a"/>
    <w:uiPriority w:val="39"/>
    <w:unhideWhenUsed/>
    <w:rsid w:val="006A56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5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5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5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5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5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5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5697"/>
    <w:pPr>
      <w:spacing w:after="57"/>
      <w:ind w:left="2268"/>
    </w:pPr>
  </w:style>
  <w:style w:type="paragraph" w:styleId="af2">
    <w:name w:val="TOC Heading"/>
    <w:uiPriority w:val="39"/>
    <w:unhideWhenUsed/>
    <w:rsid w:val="006A5697"/>
  </w:style>
  <w:style w:type="paragraph" w:styleId="af3">
    <w:name w:val="table of figures"/>
    <w:basedOn w:val="a"/>
    <w:next w:val="a"/>
    <w:uiPriority w:val="99"/>
    <w:unhideWhenUsed/>
    <w:rsid w:val="006A5697"/>
  </w:style>
  <w:style w:type="paragraph" w:customStyle="1" w:styleId="ConsPlusNormal">
    <w:name w:val="ConsPlusNormal"/>
    <w:rsid w:val="006A56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69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f4"/>
    <w:uiPriority w:val="99"/>
    <w:unhideWhenUsed/>
    <w:rsid w:val="006A56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12"/>
    <w:uiPriority w:val="99"/>
    <w:rsid w:val="006A5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5"/>
    <w:uiPriority w:val="99"/>
    <w:unhideWhenUsed/>
    <w:rsid w:val="006A56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13"/>
    <w:uiPriority w:val="99"/>
    <w:rsid w:val="006A5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A56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A5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5697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Indent 2"/>
    <w:rsid w:val="006A5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14"/>
    <w:uiPriority w:val="99"/>
    <w:unhideWhenUsed/>
    <w:rsid w:val="00E33CE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uiPriority w:val="99"/>
    <w:rsid w:val="00E3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5"/>
    <w:uiPriority w:val="99"/>
    <w:unhideWhenUsed/>
    <w:rsid w:val="00E33CE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uiPriority w:val="99"/>
    <w:rsid w:val="00E33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6AAD04A-A0A6-4993-B645-2FB8BAC9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6375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Юлия Юрьевна Галыгина</cp:lastModifiedBy>
  <cp:revision>78</cp:revision>
  <dcterms:created xsi:type="dcterms:W3CDTF">2013-11-27T06:54:00Z</dcterms:created>
  <dcterms:modified xsi:type="dcterms:W3CDTF">2021-11-29T05:45:00Z</dcterms:modified>
</cp:coreProperties>
</file>