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17" w:rsidRDefault="00462B17" w:rsidP="00462B17">
      <w:pPr>
        <w:pStyle w:val="2"/>
      </w:pPr>
      <w:r>
        <w:t>Российская Федерация</w:t>
      </w:r>
    </w:p>
    <w:p w:rsidR="00462B17" w:rsidRDefault="00462B17" w:rsidP="00462B17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462B17" w:rsidRDefault="00462B17" w:rsidP="00462B17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:rsidR="00462B17" w:rsidRPr="00747E20" w:rsidRDefault="00462B17" w:rsidP="00462B17">
      <w:pPr>
        <w:jc w:val="center"/>
        <w:rPr>
          <w:b/>
          <w:bCs/>
          <w:sz w:val="16"/>
          <w:szCs w:val="16"/>
        </w:rPr>
      </w:pPr>
    </w:p>
    <w:p w:rsidR="00462B17" w:rsidRDefault="00462B17" w:rsidP="00462B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:rsidR="00462B17" w:rsidRDefault="00462B17" w:rsidP="00462B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:rsidR="00462B17" w:rsidRDefault="00462B17" w:rsidP="00462B17">
      <w:pPr>
        <w:jc w:val="center"/>
        <w:rPr>
          <w:b/>
          <w:bCs/>
          <w:sz w:val="32"/>
        </w:rPr>
      </w:pPr>
    </w:p>
    <w:p w:rsidR="00462B17" w:rsidRDefault="00462B17" w:rsidP="00462B1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:rsidR="00462B17" w:rsidRDefault="00462B17" w:rsidP="00462B17">
      <w:pPr>
        <w:jc w:val="center"/>
        <w:rPr>
          <w:bCs/>
        </w:rPr>
      </w:pPr>
      <w:r w:rsidRPr="00653D5C">
        <w:rPr>
          <w:bCs/>
        </w:rPr>
        <w:t>г. Слюдянка</w:t>
      </w:r>
    </w:p>
    <w:p w:rsidR="00462B17" w:rsidRDefault="00462B17" w:rsidP="00462B17">
      <w:pPr>
        <w:jc w:val="both"/>
        <w:rPr>
          <w:bCs/>
        </w:rPr>
      </w:pPr>
    </w:p>
    <w:p w:rsidR="00462B17" w:rsidRDefault="00462B17" w:rsidP="00462B17">
      <w:pPr>
        <w:jc w:val="both"/>
        <w:rPr>
          <w:u w:val="single"/>
        </w:rPr>
      </w:pPr>
      <w:r w:rsidRPr="00973BAC">
        <w:t xml:space="preserve">от </w:t>
      </w:r>
      <w:r>
        <w:rPr>
          <w:u w:val="single"/>
        </w:rPr>
        <w:t>21.04.2017г.</w:t>
      </w:r>
      <w:r w:rsidRPr="00973BAC">
        <w:t xml:space="preserve"> № </w:t>
      </w:r>
      <w:r w:rsidRPr="009C05C6">
        <w:rPr>
          <w:u w:val="single"/>
        </w:rPr>
        <w:t>22</w:t>
      </w:r>
      <w:r>
        <w:rPr>
          <w:u w:val="single"/>
        </w:rPr>
        <w:t xml:space="preserve"> </w:t>
      </w:r>
      <w:r w:rsidRPr="002C5382">
        <w:rPr>
          <w:u w:val="single"/>
          <w:lang w:val="en-US"/>
        </w:rPr>
        <w:t>III</w:t>
      </w:r>
      <w:r w:rsidRPr="002C5382">
        <w:rPr>
          <w:u w:val="single"/>
        </w:rPr>
        <w:t>-ГД</w:t>
      </w:r>
    </w:p>
    <w:p w:rsidR="00462B17" w:rsidRPr="00973BAC" w:rsidRDefault="00462B17" w:rsidP="00462B17">
      <w:pPr>
        <w:jc w:val="both"/>
        <w:rPr>
          <w:u w:val="single"/>
        </w:rPr>
      </w:pPr>
    </w:p>
    <w:p w:rsidR="00462B17" w:rsidRDefault="00462B17" w:rsidP="00462B17">
      <w:pPr>
        <w:pStyle w:val="a3"/>
        <w:spacing w:before="0" w:beforeAutospacing="0" w:after="0"/>
      </w:pPr>
      <w:r>
        <w:t>Об утверждении схемы многомандатных</w:t>
      </w:r>
    </w:p>
    <w:p w:rsidR="00462B17" w:rsidRDefault="00462B17" w:rsidP="00462B17">
      <w:pPr>
        <w:pStyle w:val="a3"/>
        <w:spacing w:before="0" w:beforeAutospacing="0" w:after="0"/>
      </w:pPr>
      <w:r>
        <w:t>избирательных округов по выборам</w:t>
      </w:r>
    </w:p>
    <w:p w:rsidR="00462B17" w:rsidRDefault="00462B17" w:rsidP="00462B17">
      <w:pPr>
        <w:pStyle w:val="a3"/>
        <w:spacing w:before="0" w:beforeAutospacing="0" w:after="0"/>
      </w:pPr>
      <w:r>
        <w:t xml:space="preserve">депутатов Думы Слюдянского городского </w:t>
      </w:r>
    </w:p>
    <w:p w:rsidR="00462B17" w:rsidRDefault="00462B17" w:rsidP="00462B17">
      <w:pPr>
        <w:pStyle w:val="a3"/>
        <w:spacing w:before="0" w:beforeAutospacing="0" w:after="0"/>
      </w:pPr>
      <w:r>
        <w:t>поселения Слюдянского района</w:t>
      </w:r>
    </w:p>
    <w:p w:rsidR="00462B17" w:rsidRDefault="00462B17" w:rsidP="00462B17">
      <w:pPr>
        <w:pStyle w:val="a3"/>
        <w:spacing w:before="0" w:beforeAutospacing="0" w:after="0"/>
      </w:pPr>
    </w:p>
    <w:p w:rsidR="00462B17" w:rsidRDefault="00462B17" w:rsidP="00462B17">
      <w:pPr>
        <w:autoSpaceDE w:val="0"/>
        <w:autoSpaceDN w:val="0"/>
        <w:adjustRightInd w:val="0"/>
        <w:jc w:val="both"/>
      </w:pPr>
      <w:r>
        <w:t>          Руководствуясь 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17, 18, 19 Закона Иркутской области от 11 ноября 2011 года № 116-ОЗ «О муниципальных выборах в Иркутской области», статьей 47 Устава Слюдянского муниципального образования,</w:t>
      </w:r>
      <w:r w:rsidRPr="00245F8F">
        <w:t xml:space="preserve"> </w:t>
      </w:r>
      <w:r w:rsidRPr="00AD3514">
        <w:t xml:space="preserve">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976834">
        <w:t xml:space="preserve">от </w:t>
      </w:r>
      <w:r w:rsidRPr="00314AE3">
        <w:t xml:space="preserve">30.09.2016г. № </w:t>
      </w:r>
      <w:r w:rsidRPr="00314AE3">
        <w:rPr>
          <w:lang w:val="en-US"/>
        </w:rPr>
        <w:t>RU</w:t>
      </w:r>
      <w:r w:rsidRPr="00314AE3">
        <w:t>385181042016001</w:t>
      </w:r>
      <w:r>
        <w:t>, Дума Слюдянского городского поселения,</w:t>
      </w:r>
    </w:p>
    <w:p w:rsidR="00462B17" w:rsidRDefault="00462B17" w:rsidP="00462B17">
      <w:pPr>
        <w:pStyle w:val="a3"/>
        <w:spacing w:before="0" w:beforeAutospacing="0" w:after="0"/>
        <w:jc w:val="both"/>
      </w:pPr>
    </w:p>
    <w:p w:rsidR="00462B17" w:rsidRDefault="00462B17" w:rsidP="00462B17">
      <w:pPr>
        <w:pStyle w:val="a3"/>
        <w:spacing w:before="0" w:beforeAutospacing="0" w:after="0"/>
      </w:pPr>
      <w:r>
        <w:t> РЕШИЛА:</w:t>
      </w:r>
    </w:p>
    <w:p w:rsidR="00462B17" w:rsidRDefault="00462B17" w:rsidP="00462B17">
      <w:pPr>
        <w:pStyle w:val="a3"/>
        <w:spacing w:before="0" w:beforeAutospacing="0" w:after="0"/>
      </w:pPr>
    </w:p>
    <w:p w:rsidR="00462B17" w:rsidRDefault="00462B17" w:rsidP="00462B17">
      <w:pPr>
        <w:pStyle w:val="a3"/>
        <w:tabs>
          <w:tab w:val="left" w:pos="1134"/>
        </w:tabs>
        <w:spacing w:before="0" w:beforeAutospacing="0" w:after="0"/>
        <w:ind w:firstLine="709"/>
        <w:jc w:val="both"/>
      </w:pPr>
      <w:r>
        <w:t>1. Утвердить схему многомандатных избирательных округов по выборам депутатов Думы Слюдянского городского поселения Слюдянского района сроком на десять лет согласно приложению №1.</w:t>
      </w:r>
    </w:p>
    <w:p w:rsidR="00462B17" w:rsidRDefault="00462B17" w:rsidP="00462B17">
      <w:pPr>
        <w:pStyle w:val="a3"/>
        <w:spacing w:before="0" w:beforeAutospacing="0" w:after="0"/>
        <w:ind w:firstLine="709"/>
        <w:jc w:val="both"/>
      </w:pPr>
      <w:r>
        <w:t>2.  Опубликовать схему многомандатных избирательных округов по выборам депутатов Думы Слюдянского городского поселения Слюдянского района, включая ее графическое изображение, в газете «Славное море» от 27 апреля 2017 года.</w:t>
      </w:r>
    </w:p>
    <w:p w:rsidR="00462B17" w:rsidRDefault="00462B17" w:rsidP="00462B17">
      <w:pPr>
        <w:pStyle w:val="a3"/>
        <w:tabs>
          <w:tab w:val="left" w:pos="8295"/>
        </w:tabs>
        <w:spacing w:before="0" w:beforeAutospacing="0" w:after="0" w:line="360" w:lineRule="auto"/>
      </w:pPr>
      <w:r>
        <w:t> </w:t>
      </w:r>
    </w:p>
    <w:p w:rsidR="00462B17" w:rsidRDefault="00462B17" w:rsidP="00462B17">
      <w:pPr>
        <w:pStyle w:val="a3"/>
        <w:tabs>
          <w:tab w:val="left" w:pos="8295"/>
        </w:tabs>
        <w:spacing w:before="0" w:beforeAutospacing="0" w:after="0" w:line="360" w:lineRule="auto"/>
      </w:pPr>
      <w:r>
        <w:tab/>
      </w:r>
    </w:p>
    <w:p w:rsidR="00462B17" w:rsidRDefault="00462B17" w:rsidP="00462B17">
      <w:pPr>
        <w:pStyle w:val="a3"/>
        <w:spacing w:before="0" w:beforeAutospacing="0" w:after="0"/>
      </w:pPr>
      <w:r>
        <w:t xml:space="preserve">Глава Слюдянского </w:t>
      </w:r>
    </w:p>
    <w:p w:rsidR="00462B17" w:rsidRDefault="00462B17" w:rsidP="00462B17">
      <w:pPr>
        <w:pStyle w:val="a3"/>
        <w:spacing w:before="0" w:beforeAutospacing="0" w:after="0"/>
      </w:pPr>
      <w:r>
        <w:t>муниципального образования</w:t>
      </w:r>
      <w:r>
        <w:tab/>
        <w:t xml:space="preserve">                                                                       В.Н. Сендзяк</w:t>
      </w:r>
    </w:p>
    <w:p w:rsidR="00462B17" w:rsidRDefault="00462B17" w:rsidP="00462B17">
      <w:pPr>
        <w:pStyle w:val="a3"/>
        <w:spacing w:before="0" w:beforeAutospacing="0" w:after="0"/>
      </w:pPr>
    </w:p>
    <w:p w:rsidR="00462B17" w:rsidRDefault="00462B17" w:rsidP="00462B17">
      <w:pPr>
        <w:pStyle w:val="a3"/>
        <w:spacing w:before="0" w:beforeAutospacing="0" w:after="0"/>
      </w:pPr>
    </w:p>
    <w:p w:rsidR="00462B17" w:rsidRDefault="00462B17" w:rsidP="00462B17">
      <w:pPr>
        <w:pStyle w:val="a3"/>
        <w:spacing w:before="0" w:beforeAutospacing="0" w:after="0"/>
      </w:pPr>
      <w:r>
        <w:t xml:space="preserve">Председатель Думы </w:t>
      </w:r>
    </w:p>
    <w:p w:rsidR="00462B17" w:rsidRDefault="00462B17" w:rsidP="00462B17">
      <w:pPr>
        <w:pStyle w:val="a3"/>
        <w:spacing w:before="0" w:beforeAutospacing="0" w:after="0"/>
      </w:pPr>
      <w:r>
        <w:t xml:space="preserve">Слюдянского городского поселения                                     </w:t>
      </w:r>
      <w:r>
        <w:tab/>
        <w:t xml:space="preserve">                      А.В. Тимофеев </w:t>
      </w:r>
    </w:p>
    <w:p w:rsidR="00462B17" w:rsidRDefault="00462B17" w:rsidP="00462B17">
      <w:pPr>
        <w:pStyle w:val="a3"/>
      </w:pPr>
    </w:p>
    <w:p w:rsidR="00462B17" w:rsidRDefault="00462B17" w:rsidP="00462B17">
      <w:pPr>
        <w:pStyle w:val="a3"/>
      </w:pPr>
    </w:p>
    <w:p w:rsidR="00462B17" w:rsidRDefault="00462B17" w:rsidP="00462B17">
      <w:pPr>
        <w:pStyle w:val="a3"/>
      </w:pPr>
    </w:p>
    <w:p w:rsidR="00462B17" w:rsidRDefault="00462B17" w:rsidP="00462B17">
      <w:pPr>
        <w:pStyle w:val="a3"/>
      </w:pPr>
    </w:p>
    <w:p w:rsidR="00462B17" w:rsidRDefault="00462B17" w:rsidP="00462B17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Приложение №1</w:t>
      </w:r>
    </w:p>
    <w:p w:rsidR="00462B17" w:rsidRDefault="00462B17" w:rsidP="00462B17">
      <w:pPr>
        <w:pStyle w:val="a3"/>
        <w:spacing w:before="0" w:beforeAutospacing="0" w:after="0"/>
        <w:jc w:val="right"/>
      </w:pPr>
      <w:r>
        <w:t>к решению Думы Слюдянского</w:t>
      </w:r>
    </w:p>
    <w:p w:rsidR="00462B17" w:rsidRDefault="00462B17" w:rsidP="00462B17">
      <w:pPr>
        <w:pStyle w:val="a3"/>
        <w:spacing w:before="0" w:beforeAutospacing="0" w:after="0"/>
      </w:pPr>
      <w:r>
        <w:t xml:space="preserve">                                                                                                     городского поселения</w:t>
      </w:r>
    </w:p>
    <w:p w:rsidR="00462B17" w:rsidRDefault="00462B17" w:rsidP="00462B17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от </w:t>
      </w:r>
      <w:r w:rsidRPr="009C05C6">
        <w:rPr>
          <w:u w:val="single"/>
        </w:rPr>
        <w:t>21.04.2017 г.</w:t>
      </w:r>
      <w:r>
        <w:t xml:space="preserve"> № </w:t>
      </w:r>
      <w:r w:rsidRPr="009C05C6">
        <w:rPr>
          <w:u w:val="single"/>
        </w:rPr>
        <w:t>22</w:t>
      </w:r>
      <w:r>
        <w:rPr>
          <w:u w:val="single"/>
        </w:rPr>
        <w:t xml:space="preserve"> </w:t>
      </w:r>
      <w:r w:rsidRPr="002C5382">
        <w:rPr>
          <w:u w:val="single"/>
          <w:lang w:val="en-US"/>
        </w:rPr>
        <w:t>III</w:t>
      </w:r>
      <w:r w:rsidRPr="002C5382">
        <w:rPr>
          <w:u w:val="single"/>
        </w:rPr>
        <w:t>-ГД</w:t>
      </w:r>
      <w:r>
        <w:t xml:space="preserve"> </w:t>
      </w:r>
    </w:p>
    <w:p w:rsidR="00462B17" w:rsidRDefault="00462B17" w:rsidP="00462B17">
      <w:pPr>
        <w:pStyle w:val="a3"/>
        <w:spacing w:before="0" w:beforeAutospacing="0" w:after="0"/>
      </w:pPr>
      <w:r>
        <w:rPr>
          <w:b/>
          <w:bCs/>
        </w:rPr>
        <w:t> </w:t>
      </w:r>
    </w:p>
    <w:p w:rsidR="00462B17" w:rsidRPr="00456009" w:rsidRDefault="00462B17" w:rsidP="00462B17">
      <w:pPr>
        <w:pStyle w:val="a3"/>
        <w:spacing w:before="0" w:beforeAutospacing="0" w:after="0"/>
        <w:jc w:val="center"/>
      </w:pPr>
      <w:r w:rsidRPr="00456009">
        <w:rPr>
          <w:b/>
          <w:bCs/>
        </w:rPr>
        <w:t>Схема многомандатных избирательных округов</w:t>
      </w:r>
    </w:p>
    <w:p w:rsidR="00462B17" w:rsidRPr="00456009" w:rsidRDefault="00462B17" w:rsidP="00462B17">
      <w:pPr>
        <w:pStyle w:val="a3"/>
        <w:spacing w:before="0" w:beforeAutospacing="0" w:after="0"/>
        <w:jc w:val="center"/>
        <w:rPr>
          <w:b/>
          <w:bCs/>
        </w:rPr>
      </w:pPr>
      <w:r w:rsidRPr="00456009">
        <w:rPr>
          <w:b/>
          <w:bCs/>
        </w:rPr>
        <w:t xml:space="preserve">для проведения выборов депутатов </w:t>
      </w:r>
    </w:p>
    <w:p w:rsidR="00462B17" w:rsidRPr="00456009" w:rsidRDefault="00462B17" w:rsidP="00462B17">
      <w:pPr>
        <w:pStyle w:val="a3"/>
        <w:spacing w:before="0" w:beforeAutospacing="0" w:after="0"/>
        <w:jc w:val="center"/>
      </w:pPr>
      <w:r w:rsidRPr="00456009">
        <w:rPr>
          <w:b/>
          <w:bCs/>
        </w:rPr>
        <w:t xml:space="preserve">Думы </w:t>
      </w:r>
      <w:r w:rsidRPr="001A47B6">
        <w:rPr>
          <w:b/>
        </w:rPr>
        <w:t xml:space="preserve">Слюдянского </w:t>
      </w:r>
      <w:r w:rsidRPr="00266F5E">
        <w:rPr>
          <w:b/>
        </w:rPr>
        <w:t>городского</w:t>
      </w:r>
      <w:r>
        <w:t xml:space="preserve"> </w:t>
      </w:r>
      <w:r w:rsidRPr="00456009">
        <w:rPr>
          <w:b/>
          <w:bCs/>
        </w:rPr>
        <w:t>поселения</w:t>
      </w:r>
    </w:p>
    <w:p w:rsidR="00462B17" w:rsidRPr="00456009" w:rsidRDefault="00462B17" w:rsidP="00462B17">
      <w:pPr>
        <w:pStyle w:val="a3"/>
        <w:spacing w:before="0" w:beforeAutospacing="0" w:after="0"/>
      </w:pPr>
      <w:r w:rsidRPr="00456009">
        <w:rPr>
          <w:b/>
          <w:bCs/>
        </w:rPr>
        <w:t> </w:t>
      </w:r>
    </w:p>
    <w:p w:rsidR="00462B17" w:rsidRPr="00456009" w:rsidRDefault="00462B17" w:rsidP="00462B17">
      <w:pPr>
        <w:pStyle w:val="a3"/>
        <w:spacing w:before="0" w:beforeAutospacing="0" w:after="0"/>
      </w:pPr>
      <w:r w:rsidRPr="00456009">
        <w:t xml:space="preserve">Общее число избирателей </w:t>
      </w:r>
      <w:r>
        <w:t>Слюдянского</w:t>
      </w:r>
      <w:r w:rsidRPr="00456009">
        <w:t xml:space="preserve"> муниципального образования – </w:t>
      </w:r>
      <w:r>
        <w:t>15 636</w:t>
      </w:r>
      <w:r w:rsidRPr="00456009">
        <w:t>.</w:t>
      </w:r>
    </w:p>
    <w:p w:rsidR="00462B17" w:rsidRPr="00456009" w:rsidRDefault="00462B17" w:rsidP="00462B17">
      <w:pPr>
        <w:pStyle w:val="a3"/>
        <w:spacing w:before="0" w:beforeAutospacing="0" w:after="0"/>
      </w:pPr>
      <w:r w:rsidRPr="00456009">
        <w:t xml:space="preserve">Общее количество депутатских мандатов, подлежащих </w:t>
      </w:r>
      <w:r>
        <w:t>замещению – 15</w:t>
      </w:r>
      <w:r w:rsidRPr="00456009">
        <w:t>.</w:t>
      </w:r>
    </w:p>
    <w:p w:rsidR="00462B17" w:rsidRPr="00456009" w:rsidRDefault="00462B17" w:rsidP="00462B17">
      <w:pPr>
        <w:pStyle w:val="a3"/>
        <w:spacing w:before="0" w:beforeAutospacing="0" w:after="0"/>
      </w:pPr>
      <w:r w:rsidRPr="00456009">
        <w:t>Количество многома</w:t>
      </w:r>
      <w:r>
        <w:t>ндатных избирательных округов - 3.</w:t>
      </w:r>
    </w:p>
    <w:p w:rsidR="00462B17" w:rsidRPr="009A7B49" w:rsidRDefault="00462B17" w:rsidP="00462B17">
      <w:pPr>
        <w:pStyle w:val="a3"/>
        <w:jc w:val="center"/>
        <w:rPr>
          <w:b/>
        </w:rPr>
      </w:pPr>
      <w:r w:rsidRPr="009A7B49">
        <w:rPr>
          <w:b/>
        </w:rPr>
        <w:t>1. Описание границ многомандатных избирательных округов</w:t>
      </w:r>
    </w:p>
    <w:p w:rsidR="00462B17" w:rsidRPr="00145CBF" w:rsidRDefault="00462B17" w:rsidP="00462B17">
      <w:pPr>
        <w:pStyle w:val="a4"/>
        <w:ind w:firstLine="709"/>
        <w:jc w:val="both"/>
        <w:rPr>
          <w:b w:val="0"/>
          <w:lang w:eastAsia="x-none"/>
        </w:rPr>
      </w:pPr>
      <w:r w:rsidRPr="00145CBF">
        <w:rPr>
          <w:b w:val="0"/>
        </w:rPr>
        <w:t xml:space="preserve">Число избирателей в округе – </w:t>
      </w:r>
      <w:r w:rsidRPr="00145CBF">
        <w:rPr>
          <w:b w:val="0"/>
          <w:lang w:eastAsia="x-none"/>
        </w:rPr>
        <w:t>5178</w:t>
      </w:r>
    </w:p>
    <w:p w:rsidR="00462B17" w:rsidRPr="00145CBF" w:rsidRDefault="00462B17" w:rsidP="00462B17">
      <w:pPr>
        <w:pStyle w:val="a4"/>
        <w:ind w:firstLine="709"/>
        <w:jc w:val="both"/>
        <w:rPr>
          <w:b w:val="0"/>
        </w:rPr>
      </w:pPr>
      <w:r w:rsidRPr="00145CBF">
        <w:rPr>
          <w:b w:val="0"/>
        </w:rPr>
        <w:t xml:space="preserve">Количество мандатов, замещаемых в избирательном округе – </w:t>
      </w:r>
      <w:r w:rsidRPr="00145CBF">
        <w:rPr>
          <w:b w:val="0"/>
          <w:lang w:eastAsia="x-none"/>
        </w:rPr>
        <w:t>5</w:t>
      </w:r>
      <w:r w:rsidRPr="00145CBF">
        <w:rPr>
          <w:b w:val="0"/>
        </w:rPr>
        <w:t>.</w:t>
      </w:r>
    </w:p>
    <w:p w:rsidR="00462B17" w:rsidRPr="00145CBF" w:rsidRDefault="00462B17" w:rsidP="00462B17">
      <w:pPr>
        <w:jc w:val="both"/>
      </w:pPr>
      <w:r w:rsidRPr="00145CBF">
        <w:rPr>
          <w:b/>
        </w:rPr>
        <w:t xml:space="preserve">Границы 5-мандатного избирательного округа № 1: </w:t>
      </w:r>
      <w:r w:rsidRPr="00145CBF">
        <w:t xml:space="preserve">Все дома улиц и переулков на территории поселков Буровщина, Сухой Ручей. </w:t>
      </w:r>
    </w:p>
    <w:p w:rsidR="00462B17" w:rsidRPr="00145CBF" w:rsidRDefault="00462B17" w:rsidP="00462B17">
      <w:pPr>
        <w:jc w:val="both"/>
      </w:pPr>
      <w:r w:rsidRPr="00145CBF">
        <w:rPr>
          <w:b/>
        </w:rPr>
        <w:t>Улицы</w:t>
      </w:r>
      <w:r w:rsidRPr="00145CBF">
        <w:t>: 40 лет Октября; Байкальская; Героя Ивана Тонконог; Кругобайкальская; 8 Марта;</w:t>
      </w:r>
    </w:p>
    <w:p w:rsidR="00462B17" w:rsidRPr="00145CBF" w:rsidRDefault="00462B17" w:rsidP="00462B17">
      <w:pPr>
        <w:jc w:val="both"/>
      </w:pPr>
      <w:r w:rsidRPr="00145CBF">
        <w:t>Бабушкина   дома №№ 1 «а», 4, 4 «а», 11, 13, 14, 16, 18, 20, 21, 22, 24,35; Васильева  дома с № 23 по № 73 (нечетные) и с № 2 по № 74 (четные); Восточная; Геологов; Горная; Гранитная; Железнодорожная дома №№ 22, 23, 24, 27; Капотина; Карбышева; Кирова  дома с № 17 по № 35, № 49 (нечетные) и с № 20 по № 42 (четные); Комсомольская  дома № 45«а», с № 47 по № 109 (нечетные), с № 72 по № 132 (четные), № 104«а»; Красноармейская; Кутелева  дома с № 45 по № 95 (нечетные) и с № 26 по № 88 (четные); Лазо; Ленина  дома с № 111 по № 155, 175 (нечетные) и с № 146 по № 198 (четные); Ленинградская  дома с № 1 по № 69 (нечетные), № 39«а», и с № 24 по № 46 (четные); Л. Полуяхтова; Октябрьская  дома с № 47 по № 65 (нечетные) и с № 58 по № 78 (четные); Парижской Коммуны  дома с № 35 по № 51 (нечетные) и с № 34 по № 50 (четные); Пушкина  дома с № 29 по № 81 (нечетные) и с № 42 по № 98 (четные); Ржанова  дома с № 27, 27«а» по № 39 (нечетные); Слюдянских Красногвардейцев  дома с № 19 по № 47 (нечетные) и с № 20 по № 46 (четные); Советская  дома №№ 27, 27 «а», 27 «б», 29, 39, 41, 43, 43«а», 45, 56, 60, 63, 64; Флагопита; Железнодорожная  дома с № 1 по № 11, 1«а», 1«б», 3«а», 4 «а»;  Московская  дома № 1, № 3, № 4, № 5; Советская   дома с № 20 по № 44 (четные), № 1, № 3, № 3«а», № 3«г», № 4«а», с № 7 по № 21 (нечетные).</w:t>
      </w:r>
    </w:p>
    <w:p w:rsidR="00462B17" w:rsidRPr="00145CBF" w:rsidRDefault="00462B17" w:rsidP="00462B17">
      <w:pPr>
        <w:jc w:val="both"/>
      </w:pPr>
      <w:r w:rsidRPr="00145CBF">
        <w:rPr>
          <w:b/>
        </w:rPr>
        <w:t xml:space="preserve">Переулки: </w:t>
      </w:r>
      <w:r w:rsidRPr="00145CBF">
        <w:t>Омулёвый;</w:t>
      </w:r>
      <w:r w:rsidRPr="00145CBF">
        <w:rPr>
          <w:b/>
        </w:rPr>
        <w:t xml:space="preserve"> </w:t>
      </w:r>
      <w:r w:rsidRPr="00145CBF">
        <w:t xml:space="preserve">Пакгаузный; Привокзальный; Тупик; Красноармейский; Марата; Саянский; Спортивный; Телевизионный; Цветочный; Безымянный; </w:t>
      </w:r>
      <w:proofErr w:type="gramStart"/>
      <w:r w:rsidRPr="00145CBF">
        <w:t>Пионерский  дома</w:t>
      </w:r>
      <w:proofErr w:type="gramEnd"/>
      <w:r w:rsidRPr="00145CBF">
        <w:t xml:space="preserve"> с №1 по № 3; Почтовый.</w:t>
      </w:r>
    </w:p>
    <w:p w:rsidR="00462B17" w:rsidRPr="00145CBF" w:rsidRDefault="00462B17" w:rsidP="00462B17">
      <w:pPr>
        <w:jc w:val="center"/>
        <w:rPr>
          <w:b/>
          <w:snapToGrid w:val="0"/>
          <w:color w:val="000000"/>
        </w:rPr>
      </w:pPr>
    </w:p>
    <w:p w:rsidR="00462B17" w:rsidRPr="00145CBF" w:rsidRDefault="00462B17" w:rsidP="00462B17">
      <w:pPr>
        <w:jc w:val="center"/>
        <w:rPr>
          <w:b/>
          <w:snapToGrid w:val="0"/>
          <w:color w:val="000000"/>
        </w:rPr>
      </w:pPr>
      <w:r w:rsidRPr="00145CBF">
        <w:rPr>
          <w:b/>
          <w:snapToGrid w:val="0"/>
          <w:color w:val="000000"/>
        </w:rPr>
        <w:t>Многомандатный избирательный округ № 2</w:t>
      </w:r>
    </w:p>
    <w:p w:rsidR="00462B17" w:rsidRPr="00145CBF" w:rsidRDefault="00462B17" w:rsidP="00462B17">
      <w:pPr>
        <w:jc w:val="center"/>
        <w:rPr>
          <w:b/>
          <w:snapToGrid w:val="0"/>
          <w:color w:val="000000"/>
        </w:rPr>
      </w:pPr>
    </w:p>
    <w:p w:rsidR="00462B17" w:rsidRPr="00145CBF" w:rsidRDefault="00462B17" w:rsidP="00462B17">
      <w:pPr>
        <w:pStyle w:val="a4"/>
        <w:ind w:firstLine="709"/>
        <w:jc w:val="both"/>
        <w:rPr>
          <w:b w:val="0"/>
          <w:lang w:eastAsia="x-none"/>
        </w:rPr>
      </w:pPr>
      <w:r w:rsidRPr="00145CBF">
        <w:rPr>
          <w:b w:val="0"/>
        </w:rPr>
        <w:t>Число избирателей в округе –</w:t>
      </w:r>
      <w:r w:rsidRPr="00145CBF">
        <w:rPr>
          <w:b w:val="0"/>
          <w:lang w:eastAsia="x-none"/>
        </w:rPr>
        <w:t>5297</w:t>
      </w:r>
    </w:p>
    <w:p w:rsidR="00462B17" w:rsidRPr="00145CBF" w:rsidRDefault="00462B17" w:rsidP="00462B17">
      <w:pPr>
        <w:pStyle w:val="a4"/>
        <w:ind w:firstLine="709"/>
        <w:jc w:val="both"/>
        <w:rPr>
          <w:b w:val="0"/>
        </w:rPr>
      </w:pPr>
      <w:r w:rsidRPr="00145CBF">
        <w:rPr>
          <w:b w:val="0"/>
        </w:rPr>
        <w:t>Количество мандатов, замещаемых в избирательном округе –</w:t>
      </w:r>
      <w:r w:rsidRPr="00145CBF">
        <w:rPr>
          <w:b w:val="0"/>
          <w:lang w:eastAsia="x-none"/>
        </w:rPr>
        <w:t xml:space="preserve"> 5</w:t>
      </w:r>
      <w:r w:rsidRPr="00145CBF">
        <w:rPr>
          <w:b w:val="0"/>
        </w:rPr>
        <w:t>.</w:t>
      </w:r>
    </w:p>
    <w:p w:rsidR="00462B17" w:rsidRPr="00145CBF" w:rsidRDefault="00462B17" w:rsidP="00462B17">
      <w:pPr>
        <w:jc w:val="both"/>
      </w:pPr>
      <w:r w:rsidRPr="00145CBF">
        <w:rPr>
          <w:b/>
        </w:rPr>
        <w:t>Границы 5-мандатного избирательного округа № 2:</w:t>
      </w:r>
      <w:r w:rsidRPr="00145CBF">
        <w:t xml:space="preserve"> </w:t>
      </w:r>
    </w:p>
    <w:p w:rsidR="00462B17" w:rsidRPr="00145CBF" w:rsidRDefault="00462B17" w:rsidP="00462B17">
      <w:pPr>
        <w:jc w:val="both"/>
      </w:pPr>
      <w:r w:rsidRPr="00145CBF">
        <w:rPr>
          <w:b/>
        </w:rPr>
        <w:t>Улицы:</w:t>
      </w:r>
      <w:r w:rsidRPr="00145CBF">
        <w:t xml:space="preserve"> Карьерная дома с № 1 по № 41 (нечетные) и с № 2 по № 42 (четные);  Мостовая дома с № 2 по № 6; Ленина дома № с 36 по 54 (четные), Бабушкина   дома  №1, с № 3 по № 9 «а» (нечетные) и с № 6 по № 12 (четные); Железнодорожная   дома с № 12 по № 21; Комсомольская  дома с 31 «а» по № 41 (нечетные) и с № 38 по № 70 (четные); Кутелева  дома с № 11 по № 41 (нечетные) и с № 10 по № 24 (четные); Ленина  дома с № 116 по № 140 (четные) и с № 101 по № 109 (нечетные); Ленинградская  дома с № 2«а» по № 22 </w:t>
      </w:r>
      <w:r w:rsidRPr="00145CBF">
        <w:lastRenderedPageBreak/>
        <w:t>(четные); Октябрьская  дома с № 15 по № 45 (нечетные) и с № 26 по № 56 (четные); Парижской Коммуны  дома с № 1 по № 29 (нечетные); Пушкина  дома с № 1 по № 27 (нечетные) и с № 2 по № 38 (четные); Слюдянских Красногвардейцев  дома № с № 1 по № 7, с № 11 по № 17 (нечетные) и с № 2 по № 18 (четные), № 14«а»; Советская  дома с № 46 по № 54 (четные), № 25, с № 31 по № 37 (нечетные). Васильева  дома с № 1 по № 21 (нечетные); Захарова  дома с № 1 по № 33 (нечетные), № 23 «а», и с № 2 «а» по № 36 (четные); Кирова  дома с № 3 по № 15 (нечетные) и с № 8 по № 18 (четные); Колхозная  дома с № 3 по № 39 (нечетные), № 8«а», и с № 6 по № 24 (четные); Комсомольская дома с № 1 по № 25 (нечетные), 6«а»; с № 2 по № 36 (четные); Кутелева  дома №№1а, 2, 3, 4, 5, 7; Ленина  дома с № 70 по № 108 (четные) и с № 77 по № 99 (нечетные); Московская  дома с № 7 по № 33 (нечетные) и с № 10 по № 40 (четные); Октябрьская  дома с № 1 по № 13 (нечетные) и с № 2 по № 24 (четные); Парижской коммуны  дома с № 6 по № 30; Ржанова  дома с №1 по № 25 (нечетные) и с № 8 по № 28 (четные); Горняцкая; Коммунальная; Мичурина; Набережная; Парижской коммуны  дома с № 55 по № 83 (нечетные) и с № 52 по № 86 (четные); Полевая; Слюдяная; Слюдянских Красногвардейцев  дома с № 49 по № 65 «а» (нечетные) и с № 48 по № 58 (четные); Строителей; Шахтерская; Школьная; Щорса</w:t>
      </w:r>
      <w:r>
        <w:t xml:space="preserve">; </w:t>
      </w:r>
      <w:r w:rsidRPr="00672670">
        <w:t>Первомайская, Трактовая, Транспортная, О. Кошевого, Д. Давыдова, Панфилова, Пролетарская, Карьерная дома с № 1 по № 41 (нечетные) и с № 2 по № 42 (четные);  Мостовая дома с № 2 по № 6; Ленина дома № с 36 по 54 (четные), Каменная</w:t>
      </w:r>
      <w:r w:rsidRPr="00145CBF">
        <w:t>.</w:t>
      </w:r>
    </w:p>
    <w:p w:rsidR="00462B17" w:rsidRPr="00145CBF" w:rsidRDefault="00462B17" w:rsidP="00462B17">
      <w:pPr>
        <w:jc w:val="both"/>
      </w:pPr>
      <w:r w:rsidRPr="00145CBF">
        <w:rPr>
          <w:b/>
        </w:rPr>
        <w:t xml:space="preserve">Переулки: </w:t>
      </w:r>
      <w:r w:rsidRPr="00145CBF">
        <w:t xml:space="preserve">Береговой; </w:t>
      </w:r>
      <w:proofErr w:type="gramStart"/>
      <w:r w:rsidRPr="00145CBF">
        <w:t>Пионерский  дома</w:t>
      </w:r>
      <w:proofErr w:type="gramEnd"/>
      <w:r w:rsidRPr="00145CBF">
        <w:t xml:space="preserve"> с № 7 по № 19 (нечетные) и с № 4 по № 30 (четные); Слюдянский. Алтайский; Коммунальный; Партизанский; Речной; Рудничный; Слюдяной</w:t>
      </w:r>
      <w:r>
        <w:t xml:space="preserve">; </w:t>
      </w:r>
      <w:r w:rsidRPr="00672670">
        <w:t>Подгорный, Скальный, Известковый, Пролетарский</w:t>
      </w:r>
      <w:r w:rsidRPr="00145CBF">
        <w:t>.</w:t>
      </w:r>
    </w:p>
    <w:p w:rsidR="00462B17" w:rsidRPr="00145CBF" w:rsidRDefault="00462B17" w:rsidP="00462B17">
      <w:pPr>
        <w:pStyle w:val="a3"/>
        <w:spacing w:before="0" w:beforeAutospacing="0" w:after="0"/>
        <w:jc w:val="center"/>
      </w:pPr>
    </w:p>
    <w:p w:rsidR="00462B17" w:rsidRPr="00145CBF" w:rsidRDefault="00462B17" w:rsidP="00462B17">
      <w:pPr>
        <w:jc w:val="center"/>
        <w:rPr>
          <w:b/>
          <w:snapToGrid w:val="0"/>
          <w:color w:val="000000"/>
        </w:rPr>
      </w:pPr>
      <w:r w:rsidRPr="00145CBF">
        <w:rPr>
          <w:b/>
          <w:snapToGrid w:val="0"/>
          <w:color w:val="000000"/>
        </w:rPr>
        <w:t>Многомандатный избирательный округ № 3</w:t>
      </w:r>
    </w:p>
    <w:p w:rsidR="00462B17" w:rsidRPr="00145CBF" w:rsidRDefault="00462B17" w:rsidP="00462B17">
      <w:pPr>
        <w:jc w:val="center"/>
        <w:rPr>
          <w:b/>
          <w:snapToGrid w:val="0"/>
          <w:color w:val="000000"/>
        </w:rPr>
      </w:pPr>
    </w:p>
    <w:p w:rsidR="00462B17" w:rsidRPr="00145CBF" w:rsidRDefault="00462B17" w:rsidP="00462B17">
      <w:pPr>
        <w:pStyle w:val="a4"/>
        <w:ind w:firstLine="709"/>
        <w:jc w:val="both"/>
        <w:rPr>
          <w:b w:val="0"/>
          <w:lang w:eastAsia="x-none"/>
        </w:rPr>
      </w:pPr>
      <w:r w:rsidRPr="00145CBF">
        <w:rPr>
          <w:b w:val="0"/>
        </w:rPr>
        <w:t>Число избирателей в округе –</w:t>
      </w:r>
      <w:r w:rsidRPr="00145CBF">
        <w:rPr>
          <w:b w:val="0"/>
          <w:lang w:eastAsia="x-none"/>
        </w:rPr>
        <w:t>5161</w:t>
      </w:r>
    </w:p>
    <w:p w:rsidR="00462B17" w:rsidRPr="00145CBF" w:rsidRDefault="00462B17" w:rsidP="00462B17">
      <w:pPr>
        <w:pStyle w:val="a4"/>
        <w:ind w:firstLine="709"/>
        <w:jc w:val="both"/>
        <w:rPr>
          <w:b w:val="0"/>
        </w:rPr>
      </w:pPr>
      <w:r w:rsidRPr="00145CBF">
        <w:rPr>
          <w:b w:val="0"/>
        </w:rPr>
        <w:t>Количество мандатов, замещаемых в избирательном округе –</w:t>
      </w:r>
      <w:r w:rsidRPr="00145CBF">
        <w:rPr>
          <w:b w:val="0"/>
          <w:lang w:eastAsia="x-none"/>
        </w:rPr>
        <w:t xml:space="preserve"> 5</w:t>
      </w:r>
      <w:r w:rsidRPr="00145CBF">
        <w:rPr>
          <w:b w:val="0"/>
        </w:rPr>
        <w:t>.</w:t>
      </w:r>
    </w:p>
    <w:p w:rsidR="00462B17" w:rsidRPr="00145CBF" w:rsidRDefault="00462B17" w:rsidP="00462B17">
      <w:pPr>
        <w:jc w:val="both"/>
      </w:pPr>
      <w:r w:rsidRPr="00145CBF">
        <w:rPr>
          <w:b/>
        </w:rPr>
        <w:t xml:space="preserve">Границы 5-мандатного избирательного округа № </w:t>
      </w:r>
      <w:r>
        <w:rPr>
          <w:b/>
        </w:rPr>
        <w:t>3</w:t>
      </w:r>
      <w:r w:rsidRPr="00145CBF">
        <w:rPr>
          <w:b/>
        </w:rPr>
        <w:t>:</w:t>
      </w:r>
      <w:r w:rsidRPr="00145CBF">
        <w:t xml:space="preserve"> Береснева микрорайон дома №№ 1, 2, 3; Микрорайон Березовый; СНТ «Ветеран»; Талая; Шаманка.</w:t>
      </w:r>
    </w:p>
    <w:p w:rsidR="00462B17" w:rsidRPr="00145CBF" w:rsidRDefault="00462B17" w:rsidP="00462B17">
      <w:pPr>
        <w:jc w:val="both"/>
      </w:pPr>
      <w:r w:rsidRPr="00145CBF">
        <w:rPr>
          <w:b/>
        </w:rPr>
        <w:t xml:space="preserve">Улицы: </w:t>
      </w:r>
      <w:r w:rsidRPr="00145CBF">
        <w:t>Болотная; Дорожная; Карьерная дома с № 43 «а» по № 75 (нечетные) и с № 44 по № 106 (четные); Красина; Ленина дома № 52 «а», № 64, с № 3 по № 19 (нечетные), № 21, № 21«а», № 23 (общежитие СПМ - 270), № 23 «а», № 23 «в», № 23 «г», № 25, № 25 «а», № 27, № 27«а», и с № 29 по № 55 (нечетные), № 35 «а», № 35 «б», № 35 «г», № 39 «а»; М. Горького; Мостовая дома с № 8 по № 18; Озерная; Островная; Песчаная; Подгорная; Солнечная; Вербная; Гастелло; Заречная; Зеленая; Ленина  дома № 1, № 1«а», № 1«б», №1 «в», № 1«д», № 3«а», № 3«б», № 3«в», № 3«г», с № 2 по № 32, № 16«а», № 16«б», № 16«г», № 18«б», 24 №26«а»; Магистральная; Матросова; Маяковского; Менделеева; Мечтателей; Перевальская; Рябиновая; Чапаева; Энтузиастов; Амбулаторная; И. Пахабова; Куприна; Лермонтова; Некрасова; Свободы; Фрунзе; Черемуховая.</w:t>
      </w:r>
    </w:p>
    <w:p w:rsidR="00462B17" w:rsidRPr="00145CBF" w:rsidRDefault="00462B17" w:rsidP="00462B17">
      <w:pPr>
        <w:jc w:val="both"/>
      </w:pPr>
      <w:r w:rsidRPr="00145CBF">
        <w:rPr>
          <w:b/>
        </w:rPr>
        <w:t xml:space="preserve">Переулки: </w:t>
      </w:r>
      <w:r w:rsidRPr="00145CBF">
        <w:t>Кедровый; М-</w:t>
      </w:r>
      <w:proofErr w:type="gramStart"/>
      <w:r w:rsidRPr="00145CBF">
        <w:t>Болотный;  Мирный</w:t>
      </w:r>
      <w:proofErr w:type="gramEnd"/>
      <w:r w:rsidRPr="00145CBF">
        <w:t>; Н-Болотный; Озерный; Песчаный; Пролетарский; Сибирский; Солнечный; Ангарский; Базовый; Березовый; Большой; Брусничный; Дачный; Ключевой; Малый; Осипенко; Родниковый; Трудовой; Волгоградский; Красногвардейский; Лермонтова.</w:t>
      </w: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Default="00462B17" w:rsidP="00462B17">
      <w:pPr>
        <w:pStyle w:val="a3"/>
        <w:spacing w:before="0" w:beforeAutospacing="0" w:after="0"/>
        <w:jc w:val="center"/>
      </w:pPr>
    </w:p>
    <w:p w:rsidR="00462B17" w:rsidRPr="00456009" w:rsidRDefault="00462B17" w:rsidP="00462B17">
      <w:pPr>
        <w:pStyle w:val="a3"/>
        <w:spacing w:before="0" w:beforeAutospacing="0" w:after="0"/>
        <w:jc w:val="center"/>
      </w:pPr>
      <w:r w:rsidRPr="00456009">
        <w:t> </w:t>
      </w:r>
      <w:r w:rsidRPr="00456009">
        <w:rPr>
          <w:b/>
          <w:bCs/>
        </w:rPr>
        <w:t> 2. Графическое изображение</w:t>
      </w:r>
    </w:p>
    <w:p w:rsidR="00462B17" w:rsidRPr="00456009" w:rsidRDefault="00462B17" w:rsidP="00462B17">
      <w:pPr>
        <w:pStyle w:val="a3"/>
        <w:spacing w:before="0" w:beforeAutospacing="0" w:after="0"/>
        <w:jc w:val="center"/>
      </w:pPr>
      <w:r w:rsidRPr="00456009">
        <w:rPr>
          <w:b/>
          <w:bCs/>
        </w:rPr>
        <w:t>схемы многомандатных избирательных округов №</w:t>
      </w:r>
      <w:r>
        <w:rPr>
          <w:b/>
          <w:bCs/>
        </w:rPr>
        <w:t>1,</w:t>
      </w:r>
      <w:r w:rsidRPr="00456009">
        <w:rPr>
          <w:b/>
          <w:bCs/>
        </w:rPr>
        <w:t xml:space="preserve"> №</w:t>
      </w:r>
      <w:r>
        <w:rPr>
          <w:b/>
          <w:bCs/>
        </w:rPr>
        <w:t>2, № 3</w:t>
      </w:r>
      <w:r w:rsidRPr="00456009">
        <w:rPr>
          <w:b/>
          <w:bCs/>
        </w:rPr>
        <w:t xml:space="preserve"> </w:t>
      </w:r>
    </w:p>
    <w:p w:rsidR="00462B17" w:rsidRDefault="00462B17" w:rsidP="00462B17">
      <w:pPr>
        <w:pStyle w:val="a3"/>
        <w:spacing w:before="0" w:beforeAutospacing="0" w:after="0"/>
        <w:jc w:val="center"/>
        <w:rPr>
          <w:b/>
          <w:bCs/>
        </w:rPr>
      </w:pPr>
      <w:r w:rsidRPr="001A47B6">
        <w:rPr>
          <w:b/>
        </w:rPr>
        <w:t>Слюдянского</w:t>
      </w:r>
      <w:r>
        <w:rPr>
          <w:b/>
          <w:bCs/>
        </w:rPr>
        <w:t xml:space="preserve"> </w:t>
      </w:r>
      <w:r w:rsidRPr="00456009">
        <w:rPr>
          <w:b/>
          <w:bCs/>
        </w:rPr>
        <w:t xml:space="preserve">муниципального образования </w:t>
      </w:r>
    </w:p>
    <w:p w:rsidR="00462B17" w:rsidRDefault="00462B17" w:rsidP="00462B17">
      <w:pPr>
        <w:pStyle w:val="2"/>
      </w:pPr>
    </w:p>
    <w:p w:rsidR="00462B17" w:rsidRDefault="00462B17" w:rsidP="00462B17"/>
    <w:p w:rsidR="00462B17" w:rsidRDefault="00462B17" w:rsidP="00462B17">
      <w:r>
        <w:object w:dxaOrig="8019" w:dyaOrig="3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3pt;height:228.95pt" o:ole="">
            <v:imagedata r:id="rId4" o:title=""/>
          </v:shape>
          <o:OLEObject Type="Embed" ProgID="CorelDraw.Graphic.18" ShapeID="_x0000_i1025" DrawAspect="Content" ObjectID="_1554539330" r:id="rId5"/>
        </w:object>
      </w:r>
    </w:p>
    <w:p w:rsidR="00462B17" w:rsidRDefault="00462B17" w:rsidP="00462B17"/>
    <w:p w:rsidR="00462B17" w:rsidRDefault="00462B17" w:rsidP="00462B17"/>
    <w:p w:rsidR="00462B17" w:rsidRDefault="00462B17" w:rsidP="00462B17"/>
    <w:p w:rsidR="00462B17" w:rsidRDefault="00462B17" w:rsidP="00462B17">
      <w:pPr>
        <w:pStyle w:val="a3"/>
        <w:spacing w:before="0" w:beforeAutospacing="0" w:after="0"/>
      </w:pPr>
      <w:r>
        <w:t xml:space="preserve">Глава Слюдянского </w:t>
      </w:r>
    </w:p>
    <w:p w:rsidR="00462B17" w:rsidRDefault="00462B17" w:rsidP="00462B17">
      <w:pPr>
        <w:pStyle w:val="a3"/>
        <w:spacing w:before="0" w:beforeAutospacing="0" w:after="0"/>
      </w:pPr>
      <w:r>
        <w:t>муниципального образования</w:t>
      </w:r>
      <w:r>
        <w:tab/>
        <w:t xml:space="preserve">                                                                         В.Н. Сендзяк</w:t>
      </w:r>
    </w:p>
    <w:p w:rsidR="00462B17" w:rsidRDefault="00462B17" w:rsidP="00462B17"/>
    <w:p w:rsidR="00462B17" w:rsidRDefault="00462B17" w:rsidP="00462B17"/>
    <w:p w:rsidR="00462B17" w:rsidRDefault="00462B17" w:rsidP="00462B17"/>
    <w:p w:rsidR="00462B17" w:rsidRDefault="00462B17" w:rsidP="00462B17"/>
    <w:p w:rsidR="00462B17" w:rsidRDefault="00462B17" w:rsidP="00462B17"/>
    <w:p w:rsidR="00462B17" w:rsidRDefault="00462B17" w:rsidP="00462B17"/>
    <w:p w:rsidR="00462B17" w:rsidRDefault="00462B17" w:rsidP="00462B17"/>
    <w:p w:rsidR="004310B7" w:rsidRDefault="004310B7">
      <w:bookmarkStart w:id="0" w:name="_GoBack"/>
      <w:bookmarkEnd w:id="0"/>
    </w:p>
    <w:sectPr w:rsidR="0043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17"/>
    <w:rsid w:val="004310B7"/>
    <w:rsid w:val="004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0E4B-027D-465A-B403-C29F4E4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B1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462B17"/>
    <w:pPr>
      <w:spacing w:before="100" w:beforeAutospacing="1" w:after="119"/>
    </w:pPr>
  </w:style>
  <w:style w:type="paragraph" w:styleId="a4">
    <w:name w:val="Title"/>
    <w:basedOn w:val="a"/>
    <w:link w:val="a5"/>
    <w:qFormat/>
    <w:rsid w:val="00462B17"/>
    <w:pPr>
      <w:jc w:val="center"/>
    </w:pPr>
    <w:rPr>
      <w:rFonts w:eastAsia="Calibri"/>
      <w:b/>
      <w:bCs/>
    </w:rPr>
  </w:style>
  <w:style w:type="character" w:customStyle="1" w:styleId="a5">
    <w:name w:val="Заголовок Знак"/>
    <w:basedOn w:val="a0"/>
    <w:link w:val="a4"/>
    <w:rsid w:val="00462B17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1</cp:revision>
  <dcterms:created xsi:type="dcterms:W3CDTF">2017-04-24T03:42:00Z</dcterms:created>
  <dcterms:modified xsi:type="dcterms:W3CDTF">2017-04-24T03:42:00Z</dcterms:modified>
</cp:coreProperties>
</file>