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62" w:rsidRDefault="001B2162" w:rsidP="001B2162">
      <w:pPr>
        <w:pStyle w:val="a3"/>
        <w:jc w:val="right"/>
        <w:rPr>
          <w:sz w:val="24"/>
          <w:szCs w:val="24"/>
        </w:rPr>
      </w:pPr>
    </w:p>
    <w:p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:rsidR="001B2162" w:rsidRPr="00B5284F" w:rsidRDefault="001B2162" w:rsidP="001B2162">
      <w:pPr>
        <w:jc w:val="center"/>
        <w:rPr>
          <w:b/>
          <w:bCs/>
          <w:sz w:val="32"/>
        </w:rPr>
      </w:pPr>
    </w:p>
    <w:p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:rsidR="001B2162" w:rsidRDefault="001B2162" w:rsidP="001B2162">
      <w:pPr>
        <w:jc w:val="both"/>
        <w:rPr>
          <w:bCs/>
        </w:rPr>
      </w:pPr>
    </w:p>
    <w:p w:rsidR="001B2162" w:rsidRPr="00B5284F" w:rsidRDefault="001B2162" w:rsidP="001B2162">
      <w:pPr>
        <w:jc w:val="both"/>
        <w:rPr>
          <w:bCs/>
        </w:rPr>
      </w:pPr>
    </w:p>
    <w:p w:rsidR="001B2162" w:rsidRPr="0065270A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65270A">
        <w:rPr>
          <w:u w:val="single"/>
        </w:rPr>
        <w:t>05.03.2019</w:t>
      </w:r>
      <w:r w:rsidRPr="00B5284F">
        <w:t xml:space="preserve"> № </w:t>
      </w:r>
      <w:r w:rsidR="0065270A">
        <w:rPr>
          <w:u w:val="single"/>
        </w:rPr>
        <w:t xml:space="preserve">20 </w:t>
      </w:r>
      <w:r w:rsidR="0065270A">
        <w:rPr>
          <w:u w:val="single"/>
          <w:lang w:val="en-US"/>
        </w:rPr>
        <w:t>IV-</w:t>
      </w:r>
      <w:r w:rsidR="0065270A">
        <w:rPr>
          <w:u w:val="single"/>
        </w:rPr>
        <w:t>ГД</w:t>
      </w:r>
    </w:p>
    <w:p w:rsidR="001B2162" w:rsidRDefault="001B2162" w:rsidP="001B2162">
      <w:pPr>
        <w:keepNext/>
        <w:jc w:val="center"/>
        <w:outlineLvl w:val="1"/>
        <w:rPr>
          <w:bCs/>
        </w:rPr>
      </w:pPr>
    </w:p>
    <w:p w:rsidR="00016185" w:rsidRPr="00973BAC" w:rsidRDefault="00016185" w:rsidP="00016185">
      <w:pPr>
        <w:pStyle w:val="2"/>
        <w:rPr>
          <w:b w:val="0"/>
        </w:rPr>
      </w:pPr>
    </w:p>
    <w:p w:rsidR="00016185" w:rsidRPr="001B2162" w:rsidRDefault="0056480E" w:rsidP="001B2162">
      <w:pPr>
        <w:ind w:right="4252"/>
        <w:rPr>
          <w:b/>
        </w:rPr>
      </w:pPr>
      <w:r>
        <w:rPr>
          <w:b/>
        </w:rPr>
        <w:t>Об отчете о деятельности отдела МВД России по Слюдянскому району на территории Слюдянского муниципального образования за 2018 год</w:t>
      </w:r>
    </w:p>
    <w:p w:rsidR="00016185" w:rsidRDefault="00016185" w:rsidP="00016185"/>
    <w:p w:rsidR="00016185" w:rsidRDefault="00016185" w:rsidP="00016185"/>
    <w:p w:rsidR="00016185" w:rsidRDefault="001B2162" w:rsidP="00016185">
      <w:pPr>
        <w:ind w:firstLine="709"/>
        <w:jc w:val="both"/>
      </w:pPr>
      <w:r>
        <w:t>В соответствии со</w:t>
      </w:r>
      <w:r w:rsidR="00016185">
        <w:t xml:space="preserve">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</w:t>
      </w:r>
      <w:r w:rsidR="0056480E">
        <w:t>ации по Иркутской области от</w:t>
      </w:r>
      <w:r w:rsidR="00A51F39">
        <w:t xml:space="preserve"> 9 ноября</w:t>
      </w:r>
      <w:r w:rsidR="0056480E">
        <w:t xml:space="preserve"> </w:t>
      </w:r>
      <w:r w:rsidR="00016185">
        <w:t>2018 года №</w:t>
      </w:r>
      <w:r w:rsidR="00016185">
        <w:rPr>
          <w:lang w:val="en-US"/>
        </w:rPr>
        <w:t>RU</w:t>
      </w:r>
      <w:r w:rsidR="00016185">
        <w:t>38518104201800</w:t>
      </w:r>
      <w:r w:rsidR="0056480E">
        <w:t>3</w:t>
      </w:r>
      <w:r w:rsidR="00016185">
        <w:t>,</w:t>
      </w:r>
    </w:p>
    <w:p w:rsidR="00016185" w:rsidRDefault="00016185" w:rsidP="00016185">
      <w:pPr>
        <w:jc w:val="both"/>
      </w:pPr>
    </w:p>
    <w:p w:rsidR="00016185" w:rsidRPr="00973BAC" w:rsidRDefault="00016185" w:rsidP="00016185">
      <w:r w:rsidRPr="00973BAC">
        <w:t>ГОРОДСКАЯ ДУМА решила:</w:t>
      </w:r>
    </w:p>
    <w:p w:rsidR="00016185" w:rsidRDefault="00016185" w:rsidP="00016185"/>
    <w:p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A51F39" w:rsidRPr="00A51F39">
        <w:t xml:space="preserve">отчет о деятельности отдела МВД России по Слюдянскому району на территории Слюдянского муниципального образования за 2018 год </w:t>
      </w:r>
      <w:r>
        <w:t>(приложение №1).</w:t>
      </w:r>
    </w:p>
    <w:p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</w:p>
    <w:p w:rsidR="00016185" w:rsidRDefault="00016185" w:rsidP="00016185">
      <w:pPr>
        <w:jc w:val="both"/>
      </w:pPr>
      <w:r>
        <w:t>Председатель Думы</w:t>
      </w:r>
    </w:p>
    <w:p w:rsidR="00711D96" w:rsidRDefault="00016185" w:rsidP="007915C0">
      <w:pPr>
        <w:jc w:val="both"/>
      </w:pPr>
      <w:proofErr w:type="spellStart"/>
      <w:r w:rsidRPr="00973BAC">
        <w:t>Слюдянского</w:t>
      </w:r>
      <w:proofErr w:type="spellEnd"/>
      <w:r w:rsidRPr="00973BAC">
        <w:t xml:space="preserve">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Default="0065270A" w:rsidP="007915C0">
      <w:pPr>
        <w:jc w:val="both"/>
      </w:pPr>
    </w:p>
    <w:p w:rsidR="0065270A" w:rsidRPr="00CC76DF" w:rsidRDefault="0065270A" w:rsidP="0065270A">
      <w:pPr>
        <w:jc w:val="center"/>
      </w:pPr>
      <w:r>
        <w:t xml:space="preserve">                                                          </w:t>
      </w:r>
      <w:r>
        <w:t xml:space="preserve">           </w:t>
      </w:r>
      <w:r w:rsidRPr="00CC76DF">
        <w:t>Приложение № 1</w:t>
      </w:r>
    </w:p>
    <w:p w:rsidR="0065270A" w:rsidRPr="00CC76DF" w:rsidRDefault="0065270A" w:rsidP="0065270A">
      <w:pPr>
        <w:jc w:val="center"/>
      </w:pPr>
      <w:r w:rsidRPr="00CC76DF">
        <w:t xml:space="preserve">                                                                                    </w:t>
      </w:r>
      <w:r>
        <w:t xml:space="preserve">         </w:t>
      </w:r>
      <w:r w:rsidRPr="00CC76DF">
        <w:t xml:space="preserve">к решению Думы </w:t>
      </w:r>
      <w:proofErr w:type="spellStart"/>
      <w:r w:rsidRPr="00CC76DF">
        <w:t>Слюдянского</w:t>
      </w:r>
      <w:proofErr w:type="spellEnd"/>
    </w:p>
    <w:p w:rsidR="0065270A" w:rsidRPr="00CC76DF" w:rsidRDefault="0065270A" w:rsidP="0065270A">
      <w:pPr>
        <w:jc w:val="center"/>
      </w:pPr>
      <w:r w:rsidRPr="00CC76DF">
        <w:t xml:space="preserve">                                                                                 </w:t>
      </w:r>
      <w:r>
        <w:t xml:space="preserve">         </w:t>
      </w:r>
      <w:r w:rsidRPr="00CC76DF">
        <w:t>муниципального образования</w:t>
      </w:r>
    </w:p>
    <w:p w:rsidR="0065270A" w:rsidRPr="00074256" w:rsidRDefault="0065270A" w:rsidP="0065270A">
      <w:pPr>
        <w:jc w:val="center"/>
      </w:pPr>
      <w:r w:rsidRPr="00074256">
        <w:t xml:space="preserve">                                                                           </w:t>
      </w:r>
      <w:r>
        <w:t xml:space="preserve">        </w:t>
      </w:r>
      <w:r>
        <w:t xml:space="preserve">  </w:t>
      </w:r>
      <w:r w:rsidRPr="00074256">
        <w:t xml:space="preserve">от </w:t>
      </w:r>
      <w:r>
        <w:rPr>
          <w:bCs/>
        </w:rPr>
        <w:t>05.03.2019 № 20</w:t>
      </w:r>
      <w:r w:rsidRPr="00074256">
        <w:rPr>
          <w:bCs/>
        </w:rPr>
        <w:t xml:space="preserve">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>
        <w:rPr>
          <w:bCs/>
        </w:rPr>
        <w:t xml:space="preserve"> -</w:t>
      </w:r>
      <w:r w:rsidRPr="00074256">
        <w:rPr>
          <w:bCs/>
        </w:rPr>
        <w:t>ГД</w:t>
      </w:r>
    </w:p>
    <w:p w:rsidR="0065270A" w:rsidRPr="00CC76DF" w:rsidRDefault="0065270A" w:rsidP="0065270A">
      <w:pPr>
        <w:jc w:val="center"/>
      </w:pPr>
    </w:p>
    <w:p w:rsidR="0065270A" w:rsidRDefault="0065270A" w:rsidP="0065270A">
      <w:pPr>
        <w:pStyle w:val="NormalWeb"/>
        <w:spacing w:before="0" w:after="0"/>
        <w:jc w:val="center"/>
        <w:rPr>
          <w:b/>
          <w:bCs/>
        </w:rPr>
      </w:pPr>
    </w:p>
    <w:p w:rsidR="0065270A" w:rsidRPr="007C6CB8" w:rsidRDefault="0065270A" w:rsidP="0065270A">
      <w:pPr>
        <w:pStyle w:val="NormalWeb"/>
        <w:spacing w:before="0" w:after="0"/>
        <w:jc w:val="center"/>
        <w:rPr>
          <w:b/>
          <w:bCs/>
        </w:rPr>
      </w:pPr>
      <w:r w:rsidRPr="007C6CB8">
        <w:rPr>
          <w:b/>
          <w:bCs/>
        </w:rPr>
        <w:t>ДОКЛАД</w:t>
      </w:r>
    </w:p>
    <w:p w:rsidR="0065270A" w:rsidRDefault="0065270A" w:rsidP="0065270A">
      <w:pPr>
        <w:pStyle w:val="NormalWeb"/>
        <w:spacing w:before="0" w:after="0"/>
        <w:jc w:val="center"/>
        <w:rPr>
          <w:b/>
          <w:bCs/>
        </w:rPr>
      </w:pPr>
      <w:r w:rsidRPr="007C6CB8">
        <w:rPr>
          <w:b/>
          <w:bCs/>
        </w:rPr>
        <w:t xml:space="preserve"> «Итоги оперативно-служебной деятельности ОМВД России</w:t>
      </w:r>
    </w:p>
    <w:p w:rsidR="0065270A" w:rsidRPr="007C6CB8" w:rsidRDefault="0065270A" w:rsidP="0065270A">
      <w:pPr>
        <w:pStyle w:val="NormalWeb"/>
        <w:spacing w:before="0" w:after="0"/>
        <w:jc w:val="center"/>
        <w:rPr>
          <w:bCs/>
          <w:i/>
          <w:iCs/>
        </w:rPr>
      </w:pPr>
      <w:r w:rsidRPr="007C6CB8">
        <w:rPr>
          <w:b/>
          <w:bCs/>
        </w:rPr>
        <w:t xml:space="preserve"> по </w:t>
      </w:r>
      <w:proofErr w:type="spellStart"/>
      <w:r w:rsidRPr="007C6CB8">
        <w:rPr>
          <w:b/>
          <w:bCs/>
        </w:rPr>
        <w:t>Слюдянскому</w:t>
      </w:r>
      <w:proofErr w:type="spellEnd"/>
      <w:r w:rsidRPr="007C6CB8">
        <w:rPr>
          <w:b/>
          <w:bCs/>
        </w:rPr>
        <w:t xml:space="preserve"> району за 2018 год»</w:t>
      </w:r>
    </w:p>
    <w:p w:rsidR="0065270A" w:rsidRPr="007C6CB8" w:rsidRDefault="0065270A" w:rsidP="0065270A">
      <w:pPr>
        <w:pStyle w:val="NormalWeb"/>
        <w:spacing w:before="0" w:after="0"/>
        <w:ind w:firstLine="738"/>
        <w:jc w:val="both"/>
        <w:rPr>
          <w:rFonts w:ascii="Arial" w:eastAsia="Arial" w:hAnsi="Arial" w:cs="Arial"/>
          <w:b/>
          <w:bCs/>
          <w:color w:val="FF0000"/>
        </w:rPr>
      </w:pPr>
    </w:p>
    <w:p w:rsidR="0065270A" w:rsidRPr="007C6CB8" w:rsidRDefault="0065270A" w:rsidP="0065270A">
      <w:pPr>
        <w:shd w:val="clear" w:color="auto" w:fill="FFFFFF"/>
        <w:ind w:firstLine="708"/>
        <w:jc w:val="both"/>
        <w:rPr>
          <w:color w:val="FF0000"/>
          <w:shd w:val="clear" w:color="auto" w:fill="FFFFFF"/>
        </w:rPr>
      </w:pPr>
      <w:r w:rsidRPr="007C6CB8">
        <w:rPr>
          <w:bCs/>
        </w:rPr>
        <w:t xml:space="preserve">Оперативно – служебная деятельность отдела МВД в 2018 году осуществлялась в свете требований </w:t>
      </w:r>
      <w:r w:rsidRPr="007C6CB8">
        <w:t xml:space="preserve">Директивы № 1 </w:t>
      </w:r>
      <w:proofErr w:type="spellStart"/>
      <w:r w:rsidRPr="007C6CB8">
        <w:t>дсп</w:t>
      </w:r>
      <w:proofErr w:type="spellEnd"/>
      <w:r w:rsidRPr="007C6CB8">
        <w:t xml:space="preserve"> от 23.10.2017 г. «О приоритетных направлениях деятельности органов внутренних дел Российской Федерации в 2018 году», решении коллегии МВД России от 28 февраля 2018г. № 1 КМ, объявленном приказом МВД России от 05 апреля 2018 года № 200дсп, исполнении Плана деятельности МВД России по реализации Указов Президента РФ от 07 мая 2012 г., исполнения Плана Основных организационных мероприятий ГУ МВД России по Иркутской области на 2018 год; задачах на предстоящий период; плана работы ОМВД России по </w:t>
      </w:r>
      <w:proofErr w:type="spellStart"/>
      <w:r w:rsidRPr="007C6CB8">
        <w:t>Слюдянскому</w:t>
      </w:r>
      <w:proofErr w:type="spellEnd"/>
      <w:r w:rsidRPr="007C6CB8">
        <w:t xml:space="preserve"> району на 2018 год</w:t>
      </w:r>
      <w:r w:rsidRPr="007C6CB8">
        <w:rPr>
          <w:shd w:val="clear" w:color="auto" w:fill="FFFFFF"/>
        </w:rPr>
        <w:t xml:space="preserve">. </w:t>
      </w:r>
    </w:p>
    <w:p w:rsidR="0065270A" w:rsidRPr="007C6CB8" w:rsidRDefault="0065270A" w:rsidP="0065270A">
      <w:pPr>
        <w:pStyle w:val="BodyText2"/>
        <w:spacing w:after="0" w:line="200" w:lineRule="atLeast"/>
        <w:ind w:firstLine="709"/>
        <w:jc w:val="both"/>
        <w:rPr>
          <w:shd w:val="clear" w:color="auto" w:fill="FFFFFF"/>
        </w:rPr>
      </w:pPr>
      <w:r w:rsidRPr="007C6CB8">
        <w:rPr>
          <w:shd w:val="clear" w:color="auto" w:fill="FFFFFF"/>
        </w:rPr>
        <w:t>Принятыми мерами, направленными на совершенствование оперативно- служебной деятельности, обеспечено своевременное реагирование на изменения оперативной обстановки в условиях новых вызовов и угроз.</w:t>
      </w:r>
    </w:p>
    <w:p w:rsidR="0065270A" w:rsidRPr="007C6CB8" w:rsidRDefault="0065270A" w:rsidP="0065270A">
      <w:pPr>
        <w:ind w:firstLine="708"/>
        <w:jc w:val="both"/>
      </w:pPr>
      <w:r w:rsidRPr="007C6CB8">
        <w:t xml:space="preserve">На должном уровне обеспечена охрана общественного порядка и общественной безопасности при проведении торжественных мероприятий, посвященных годовщине Победы в Великой Отечественной войне, обеспечена охрана общественного порядка в </w:t>
      </w:r>
      <w:r w:rsidRPr="007C6CB8">
        <w:rPr>
          <w:color w:val="000000"/>
        </w:rPr>
        <w:t>90 различных массовых мероприятиях, на которых присутствовало более 50 тысяч человек.</w:t>
      </w:r>
      <w:r w:rsidRPr="007C6CB8">
        <w:t xml:space="preserve"> </w:t>
      </w:r>
    </w:p>
    <w:p w:rsidR="0065270A" w:rsidRPr="007C6CB8" w:rsidRDefault="0065270A" w:rsidP="0065270A">
      <w:pPr>
        <w:ind w:firstLine="709"/>
        <w:jc w:val="both"/>
        <w:rPr>
          <w:rFonts w:eastAsia="Calibri"/>
          <w:lang w:eastAsia="en-US"/>
        </w:rPr>
      </w:pPr>
      <w:r w:rsidRPr="007C6CB8">
        <w:t xml:space="preserve">Главным управлением МВД России по Иркутской области в 2018 году проведен опрос общественного мнения удовлетворенности качеством обеспечения общественной безопасности граждан </w:t>
      </w:r>
      <w:proofErr w:type="spellStart"/>
      <w:r w:rsidRPr="007C6CB8">
        <w:t>Слюдянского</w:t>
      </w:r>
      <w:proofErr w:type="spellEnd"/>
      <w:r w:rsidRPr="007C6CB8">
        <w:t xml:space="preserve"> района. </w:t>
      </w:r>
      <w:r w:rsidRPr="007C6CB8">
        <w:rPr>
          <w:rFonts w:eastAsia="Calibri"/>
          <w:lang w:eastAsia="en-US"/>
        </w:rPr>
        <w:t>Анализ полученных данных свидетельствует о том, что защищенными считают себя 81% опрошенных (</w:t>
      </w:r>
      <w:proofErr w:type="spellStart"/>
      <w:r w:rsidRPr="007C6CB8">
        <w:rPr>
          <w:rFonts w:eastAsia="Calibri"/>
          <w:lang w:eastAsia="en-US"/>
        </w:rPr>
        <w:t>п.г</w:t>
      </w:r>
      <w:proofErr w:type="spellEnd"/>
      <w:r w:rsidRPr="007C6CB8">
        <w:rPr>
          <w:rFonts w:eastAsia="Calibri"/>
          <w:lang w:eastAsia="en-US"/>
        </w:rPr>
        <w:t>. – 70%), 80% чел. высказали доверие полиции в обеспечении личной и имущественной безопасности (</w:t>
      </w:r>
      <w:proofErr w:type="spellStart"/>
      <w:r w:rsidRPr="007C6CB8">
        <w:rPr>
          <w:rFonts w:eastAsia="Calibri"/>
          <w:lang w:eastAsia="en-US"/>
        </w:rPr>
        <w:t>п.г</w:t>
      </w:r>
      <w:proofErr w:type="spellEnd"/>
      <w:r w:rsidRPr="007C6CB8">
        <w:rPr>
          <w:rFonts w:eastAsia="Calibri"/>
          <w:lang w:eastAsia="en-US"/>
        </w:rPr>
        <w:t>. – 70,7%), положительные оценки качеству работы дали 84,1% опрошенных граждан (</w:t>
      </w:r>
      <w:proofErr w:type="spellStart"/>
      <w:r w:rsidRPr="007C6CB8">
        <w:rPr>
          <w:rFonts w:eastAsia="Calibri"/>
          <w:lang w:eastAsia="en-US"/>
        </w:rPr>
        <w:t>п.г</w:t>
      </w:r>
      <w:proofErr w:type="spellEnd"/>
      <w:r w:rsidRPr="007C6CB8">
        <w:rPr>
          <w:rFonts w:eastAsia="Calibri"/>
          <w:lang w:eastAsia="en-US"/>
        </w:rPr>
        <w:t>. – 67%) от общего числа принявших участие в опросах.</w:t>
      </w:r>
    </w:p>
    <w:p w:rsidR="0065270A" w:rsidRPr="007C6CB8" w:rsidRDefault="0065270A" w:rsidP="0065270A">
      <w:pPr>
        <w:ind w:firstLine="709"/>
        <w:jc w:val="both"/>
        <w:rPr>
          <w:i/>
        </w:rPr>
      </w:pPr>
      <w:r w:rsidRPr="007C6CB8">
        <w:t xml:space="preserve">По уровню преступности территории района, несомненно благодаря нашим совместным усилиям, входит в число наиболее декриминализованных районов области (коэффициент преступности в текущем году составил 135,3 преступлений на 10000 человек населения (19 место из 21 территориального органа – т.е. </w:t>
      </w:r>
      <w:proofErr w:type="spellStart"/>
      <w:r w:rsidRPr="007C6CB8">
        <w:t>Слюдянский</w:t>
      </w:r>
      <w:proofErr w:type="spellEnd"/>
      <w:r w:rsidRPr="007C6CB8">
        <w:t xml:space="preserve"> район входит в тройку самых декриминализованных районов области), </w:t>
      </w:r>
      <w:proofErr w:type="spellStart"/>
      <w:r w:rsidRPr="007C6CB8">
        <w:t>п.г</w:t>
      </w:r>
      <w:proofErr w:type="spellEnd"/>
      <w:r w:rsidRPr="007C6CB8">
        <w:t xml:space="preserve">. – 139,5 преступлений). А по уровню тяжкой преступности – в 5 самых декриминализованных района с коэффициентом 33,9 преступлений на 10000 населения.     </w:t>
      </w:r>
    </w:p>
    <w:p w:rsidR="0065270A" w:rsidRPr="007C6CB8" w:rsidRDefault="0065270A" w:rsidP="0065270A">
      <w:pPr>
        <w:shd w:val="clear" w:color="auto" w:fill="FFFFFF"/>
        <w:ind w:firstLine="709"/>
        <w:jc w:val="both"/>
      </w:pPr>
      <w:r w:rsidRPr="007C6CB8">
        <w:t>Решению поставленных задач способствовало организованное взаимодействие с органами местного самоуправления, контрольно-надзорными и правоохранительными органами, участие в совместных комиссиях, координационных и ситуационных совещаниях, а так - же своевременное принятие управленческих решений, разработка планов по отдельным направлениям деятельности.</w:t>
      </w:r>
    </w:p>
    <w:p w:rsidR="0065270A" w:rsidRPr="007C6CB8" w:rsidRDefault="0065270A" w:rsidP="0065270A">
      <w:pPr>
        <w:pStyle w:val="BodyText2"/>
        <w:spacing w:after="0" w:line="200" w:lineRule="atLeast"/>
        <w:ind w:firstLine="709"/>
        <w:jc w:val="both"/>
        <w:rPr>
          <w:shd w:val="clear" w:color="auto" w:fill="FFFFFF"/>
        </w:rPr>
      </w:pPr>
      <w:r w:rsidRPr="007C6CB8">
        <w:rPr>
          <w:shd w:val="clear" w:color="auto" w:fill="FFFFFF"/>
        </w:rPr>
        <w:t>Это позволило сохранить тенденции к снижению количества регистрируемых преступлений на 3% (с 597 в прошлом году до 579 в текущем). За прошедший год в ОМВД обратилось свыше   8000 граждан с заявлениями и сообщениями о преступлениях, правонарушениях, по которым возбуждено - 579 уголовных дела (</w:t>
      </w:r>
      <w:proofErr w:type="spellStart"/>
      <w:r w:rsidRPr="007C6CB8">
        <w:rPr>
          <w:shd w:val="clear" w:color="auto" w:fill="FFFFFF"/>
        </w:rPr>
        <w:t>п.г</w:t>
      </w:r>
      <w:proofErr w:type="spellEnd"/>
      <w:r w:rsidRPr="007C6CB8">
        <w:rPr>
          <w:shd w:val="clear" w:color="auto" w:fill="FFFFFF"/>
        </w:rPr>
        <w:t>. - 597), вынесено - 1569   постановлений об отказе в возбуждении уголовных дел, собрано - 1213 административных материалов.</w:t>
      </w:r>
    </w:p>
    <w:p w:rsidR="0065270A" w:rsidRPr="0065270A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i/>
          <w:iCs/>
        </w:rPr>
      </w:pPr>
      <w:r w:rsidRPr="007C6CB8">
        <w:rPr>
          <w:shd w:val="clear" w:color="auto" w:fill="FFFFFF"/>
        </w:rPr>
        <w:lastRenderedPageBreak/>
        <w:t xml:space="preserve"> </w:t>
      </w:r>
      <w:r w:rsidRPr="007C6CB8">
        <w:t xml:space="preserve">Раскрыто 358 преступлений, раскрываемость в текущем году составила 65,0% </w:t>
      </w:r>
      <w:r w:rsidRPr="007C6CB8">
        <w:rPr>
          <w:i/>
          <w:iCs/>
        </w:rPr>
        <w:t>(</w:t>
      </w:r>
      <w:proofErr w:type="spellStart"/>
      <w:r w:rsidRPr="007C6CB8">
        <w:rPr>
          <w:i/>
          <w:iCs/>
        </w:rPr>
        <w:t>пг</w:t>
      </w:r>
      <w:proofErr w:type="spellEnd"/>
      <w:r w:rsidRPr="007C6CB8">
        <w:rPr>
          <w:i/>
          <w:iCs/>
        </w:rPr>
        <w:t xml:space="preserve"> – 64,0% или 398 преступлений).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Последовательная реализация комплекса профилактических и оперативно-розыскных мероприятий позволила уменьшить количество совершенных убийств - 3 </w:t>
      </w:r>
      <w:r w:rsidRPr="007C6CB8">
        <w:rPr>
          <w:i/>
        </w:rPr>
        <w:t>(п.г.8,-62,5%)</w:t>
      </w:r>
      <w:r w:rsidRPr="007C6CB8">
        <w:t xml:space="preserve">, фактов умышленного причинения тяжкого вреда здоровью – 15 </w:t>
      </w:r>
      <w:r w:rsidRPr="007C6CB8">
        <w:rPr>
          <w:i/>
        </w:rPr>
        <w:t>(п.г.18,-16,7%)</w:t>
      </w:r>
      <w:r w:rsidRPr="007C6CB8">
        <w:t xml:space="preserve">, умышленных поджогов – 6 </w:t>
      </w:r>
      <w:r w:rsidRPr="007C6CB8">
        <w:rPr>
          <w:i/>
        </w:rPr>
        <w:t>(п.г.6,-14,3%)</w:t>
      </w:r>
      <w:r w:rsidRPr="007C6CB8">
        <w:t>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Количество совершенных грабежей сократилось на 35,3%, фактов разбойного нападения на территории обслуживания не зарегистрировано. На 8,3 % </w:t>
      </w:r>
      <w:r w:rsidRPr="007C6CB8">
        <w:rPr>
          <w:shd w:val="clear" w:color="auto" w:fill="FFFFFF"/>
        </w:rPr>
        <w:t>снижено количество зарегистрированных фактов мошенничества с использованием мобильной связи.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В рамках обеспечения экономической безопасности группой ЭБ и ПК ОМВД выявлено 26 преступлений, из них на 54 % увеличилось количество зарегистрированных преступлений категории тяжкие и особо тяжкие. Из них 2 должностных преступления, 2 факта взяточничества, 2 факта неправомерного использования материнского капитала. 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hd w:val="clear" w:color="auto" w:fill="FFFFFF"/>
        </w:rPr>
      </w:pPr>
      <w:r w:rsidRPr="007C6CB8">
        <w:rPr>
          <w:shd w:val="clear" w:color="auto" w:fill="FFFFFF"/>
        </w:rPr>
        <w:t xml:space="preserve">В отчётном периоде в целом удалось успешно противостоять </w:t>
      </w:r>
      <w:proofErr w:type="spellStart"/>
      <w:r w:rsidRPr="007C6CB8">
        <w:rPr>
          <w:shd w:val="clear" w:color="auto" w:fill="FFFFFF"/>
        </w:rPr>
        <w:t>наркоугрозе</w:t>
      </w:r>
      <w:proofErr w:type="spellEnd"/>
      <w:r w:rsidRPr="007C6CB8">
        <w:rPr>
          <w:shd w:val="clear" w:color="auto" w:fill="FFFFFF"/>
        </w:rPr>
        <w:t>. Непосредственно сотрудниками полиции выявлено - 37 преступлений в сфере незаконного оборота наркотиков (</w:t>
      </w:r>
      <w:proofErr w:type="spellStart"/>
      <w:r w:rsidRPr="007C6CB8">
        <w:rPr>
          <w:i/>
          <w:shd w:val="clear" w:color="auto" w:fill="FFFFFF"/>
        </w:rPr>
        <w:t>п.г</w:t>
      </w:r>
      <w:proofErr w:type="spellEnd"/>
      <w:r w:rsidRPr="007C6CB8">
        <w:rPr>
          <w:i/>
          <w:shd w:val="clear" w:color="auto" w:fill="FFFFFF"/>
        </w:rPr>
        <w:t>. - 37</w:t>
      </w:r>
      <w:r w:rsidRPr="007C6CB8">
        <w:rPr>
          <w:shd w:val="clear" w:color="auto" w:fill="FFFFFF"/>
        </w:rPr>
        <w:t>), в том числе 12 фактов сбыта наркотических средств.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</w:rPr>
      </w:pPr>
      <w:r w:rsidRPr="007C6CB8">
        <w:rPr>
          <w:shd w:val="clear" w:color="auto" w:fill="FFFFFF"/>
        </w:rPr>
        <w:t>Из незаконного оборота изъято более 10 кг. наркотических средств (</w:t>
      </w:r>
      <w:proofErr w:type="spellStart"/>
      <w:r w:rsidRPr="007C6CB8">
        <w:rPr>
          <w:shd w:val="clear" w:color="auto" w:fill="FFFFFF"/>
        </w:rPr>
        <w:t>п.г</w:t>
      </w:r>
      <w:proofErr w:type="spellEnd"/>
      <w:r w:rsidRPr="007C6CB8">
        <w:rPr>
          <w:shd w:val="clear" w:color="auto" w:fill="FFFFFF"/>
        </w:rPr>
        <w:t xml:space="preserve">. 3220,87), в том числе </w:t>
      </w:r>
      <w:proofErr w:type="spellStart"/>
      <w:r w:rsidRPr="007C6CB8">
        <w:rPr>
          <w:iCs/>
          <w:shd w:val="clear" w:color="auto" w:fill="FFFFFF"/>
        </w:rPr>
        <w:t>Каннабиса</w:t>
      </w:r>
      <w:proofErr w:type="spellEnd"/>
      <w:r w:rsidRPr="007C6CB8">
        <w:rPr>
          <w:iCs/>
          <w:shd w:val="clear" w:color="auto" w:fill="FFFFFF"/>
        </w:rPr>
        <w:t xml:space="preserve"> — 10125,27 гр., гашиша 593,535 гр., гашишного масла 15,2119 гр.</w:t>
      </w:r>
      <w:r w:rsidRPr="007C6CB8">
        <w:rPr>
          <w:shd w:val="clear" w:color="auto" w:fill="FFFFFF"/>
        </w:rPr>
        <w:t xml:space="preserve"> С начала года установлено 20 преступников по линии НОН </w:t>
      </w:r>
      <w:r w:rsidRPr="007C6CB8">
        <w:rPr>
          <w:i/>
          <w:iCs/>
          <w:shd w:val="clear" w:color="auto" w:fill="FFFFFF"/>
        </w:rPr>
        <w:t>(</w:t>
      </w:r>
      <w:proofErr w:type="spellStart"/>
      <w:r w:rsidRPr="007C6CB8">
        <w:rPr>
          <w:i/>
          <w:iCs/>
          <w:shd w:val="clear" w:color="auto" w:fill="FFFFFF"/>
        </w:rPr>
        <w:t>пг</w:t>
      </w:r>
      <w:proofErr w:type="spellEnd"/>
      <w:r w:rsidRPr="007C6CB8">
        <w:rPr>
          <w:i/>
          <w:iCs/>
          <w:shd w:val="clear" w:color="auto" w:fill="FFFFFF"/>
        </w:rPr>
        <w:t xml:space="preserve"> - 27)</w:t>
      </w:r>
      <w:r w:rsidRPr="007C6CB8">
        <w:rPr>
          <w:shd w:val="clear" w:color="auto" w:fill="FFFFFF"/>
        </w:rPr>
        <w:t xml:space="preserve">. Задержано 4 лица за сбыт наркотических средств. Выявлено 2 факта организации и содержания притона для потребления наркотических средств, психотропных средств или их аналогов. </w:t>
      </w:r>
      <w:r w:rsidRPr="007C6CB8">
        <w:rPr>
          <w:bCs/>
        </w:rPr>
        <w:t xml:space="preserve">В больницах и лечебных учреждениях района не зарегистрировано фактов смертей от отравления наркотическими средствами.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bCs/>
        </w:rPr>
      </w:pPr>
      <w:r w:rsidRPr="007C6CB8">
        <w:rPr>
          <w:bCs/>
        </w:rPr>
        <w:t>В 2018 году зафиксирован рост на 16,9% с 124 до 145 преступлений категории тяжкие и особо тяжкие, рост данной категории произошел за счет инициативно выявленных преступлений по ст.327 УК РФ</w:t>
      </w:r>
      <w:r w:rsidRPr="007C6CB8">
        <w:t xml:space="preserve"> связанных с незаконной перевозкой алкогольной и табачной продукции и использования для маркировки поддельных акцизных и специальных марок выявленных на КПП «Рубеж» </w:t>
      </w:r>
      <w:r w:rsidRPr="007C6CB8">
        <w:rPr>
          <w:bCs/>
        </w:rPr>
        <w:t xml:space="preserve">а также изменений в законодательстве которые произошли в июне 2018 года, за счет чего в ст. 327 УК РФ изменена категория тяжести со средней на тяжкую.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В структуре преступности по-прежнему преобладают хищения. Отмечено увеличение на 4 % всех видов краж, на 38,5 % краж с проникновением, в </w:t>
      </w:r>
      <w:proofErr w:type="spellStart"/>
      <w:r w:rsidRPr="007C6CB8">
        <w:t>т.ч</w:t>
      </w:r>
      <w:proofErr w:type="spellEnd"/>
      <w:r w:rsidRPr="007C6CB8">
        <w:t>. из квартир, однако при этом раскрываемость данного вида преступлен</w:t>
      </w:r>
      <w:r>
        <w:t>ия увеличилась на 22,2 %, на 50</w:t>
      </w:r>
      <w:r w:rsidRPr="007C6CB8">
        <w:t>% снижено краж транспортных средств, краж автомобилей не зарегистрировано.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shd w:val="clear" w:color="auto" w:fill="FFFFFF"/>
        </w:rPr>
      </w:pPr>
      <w:r w:rsidRPr="007C6CB8">
        <w:t xml:space="preserve">Актуальной остается проблема </w:t>
      </w:r>
      <w:r w:rsidRPr="007C6CB8">
        <w:rPr>
          <w:shd w:val="clear" w:color="auto" w:fill="FFFFFF"/>
        </w:rPr>
        <w:t>хищений с использованием интернет-технологий, а также мошенничеств, в том числе с использованием платежных карт. Зарегистрировано на 11,8 % больше преступлений данной категории, из них с использованием сети интернет 11 преступлений.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rPr>
          <w:shd w:val="clear" w:color="auto" w:fill="FFFFFF"/>
        </w:rPr>
        <w:t>Проблемам противодействия мошенническим действиям уделялось значительное внимание на протяжении последнего времени, о</w:t>
      </w:r>
      <w:r w:rsidRPr="007C6CB8">
        <w:t xml:space="preserve">сновная доля в их числа приходится на мошенничества общеуголовной направленности, совершаемые с использованием интернет ресурсов. Во взаимодействии с ОАО «Сбербанк России», СМИ района проводятся крупномасштабные акции по информированию населения о мерах защиты от преступных посягательств данного вида.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С целью снижения вала подобных преступлений и их предотвращения проделан значительный объём работы с населением города. Посредством взаимодействия с различными СМИ района </w:t>
      </w:r>
      <w:r w:rsidRPr="007C6CB8">
        <w:rPr>
          <w:i/>
          <w:iCs/>
        </w:rPr>
        <w:t>(более 50 выступлений и публикаций),</w:t>
      </w:r>
      <w:r w:rsidRPr="007C6CB8">
        <w:t xml:space="preserve"> распространения листовок о мерах предосторожности при защите денежных средств граждан - проведена массивная агитационная акция, в результате которой, возможно начнется снижение числа регистрируемых мошенничеств.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  <w:rPr>
          <w:color w:val="000000"/>
        </w:rPr>
      </w:pPr>
      <w:r w:rsidRPr="007C6CB8">
        <w:rPr>
          <w:color w:val="000000"/>
        </w:rPr>
        <w:t>На уровне прошлого года осталось количество</w:t>
      </w:r>
      <w:r w:rsidRPr="007C6CB8">
        <w:rPr>
          <w:bCs/>
          <w:color w:val="000000"/>
        </w:rPr>
        <w:t xml:space="preserve"> зарегистрированных преступлений, совершенных несовершеннолетними - 33</w:t>
      </w:r>
      <w:r w:rsidRPr="007C6CB8">
        <w:rPr>
          <w:bCs/>
          <w:i/>
          <w:iCs/>
          <w:color w:val="000000"/>
        </w:rPr>
        <w:t>,</w:t>
      </w:r>
      <w:r w:rsidRPr="007C6CB8">
        <w:rPr>
          <w:bCs/>
          <w:color w:val="000000"/>
        </w:rPr>
        <w:t xml:space="preserve"> большая часть которых </w:t>
      </w:r>
      <w:r w:rsidRPr="007C6CB8">
        <w:rPr>
          <w:color w:val="000000"/>
        </w:rPr>
        <w:t xml:space="preserve">носит имущественный </w:t>
      </w:r>
      <w:r w:rsidRPr="007C6CB8">
        <w:rPr>
          <w:color w:val="000000"/>
        </w:rPr>
        <w:lastRenderedPageBreak/>
        <w:t xml:space="preserve">характер – 26 фактов краж. Однако принимаемые профилактические меры не позволили снизить количество зарегистрированных преступлений, совершенных несовершеннолетними. В связи с чем, в течении 2018 года сотрудниками отдела было подготовлено 9 ходатайств о помещении несовершеннолетних совершивших повторные преступления в специальное учебно-воспитательное учреждение закрытого типа. </w:t>
      </w:r>
      <w:proofErr w:type="spellStart"/>
      <w:r w:rsidRPr="007C6CB8">
        <w:rPr>
          <w:color w:val="000000"/>
        </w:rPr>
        <w:t>Слюдянским</w:t>
      </w:r>
      <w:proofErr w:type="spellEnd"/>
      <w:r w:rsidRPr="007C6CB8">
        <w:rPr>
          <w:color w:val="000000"/>
        </w:rPr>
        <w:t xml:space="preserve"> районным судом было удовлетворено 5 ходатайств, 5 несовершеннолетних помещены в СУВЗТ.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rPr>
          <w:color w:val="000000"/>
        </w:rPr>
        <w:t xml:space="preserve"> </w:t>
      </w:r>
      <w:r w:rsidRPr="007C6CB8">
        <w:rPr>
          <w:iCs/>
        </w:rPr>
        <w:t xml:space="preserve">В течение 2018 года проведено 66 ночных рейдов, выявлено 128 несовершеннолетних, нарушавших комендантский час, к административной ответственности привлечено 128 родителей.   </w:t>
      </w:r>
      <w:r w:rsidRPr="007C6CB8">
        <w:tab/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Принимаемыми профилактическими мерами по итогам 2018 года удалось сократить на 22 % количество преступлений, совершенных в общественных местах, в </w:t>
      </w:r>
      <w:proofErr w:type="spellStart"/>
      <w:r w:rsidRPr="007C6CB8">
        <w:t>т.ч</w:t>
      </w:r>
      <w:proofErr w:type="spellEnd"/>
      <w:r w:rsidRPr="007C6CB8">
        <w:t xml:space="preserve">. на улице, на 16,5 % снизилось количество зарегистрированных преступлений, совершенных на улице.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За отчетный период выявлено 967 административных правонарушений, из которых: 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- 807 административных правонарушений за распитие алкогольной продукции в общественном месте и нахождение граждан в общественных местах в состоянии опьянения;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- 160 административных правонарушений за мелкое хулиганство;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rPr>
          <w:shd w:val="clear" w:color="auto" w:fill="FFFFFF"/>
        </w:rPr>
        <w:t xml:space="preserve">В отчётном периоде отмечается снижение на 9,6 % количество преступлений, совершенных в алкогольном опьянении </w:t>
      </w:r>
      <w:r w:rsidRPr="007C6CB8">
        <w:rPr>
          <w:iCs/>
          <w:shd w:val="clear" w:color="auto" w:fill="FFFFFF"/>
        </w:rPr>
        <w:t>(с 104 до 94)</w:t>
      </w:r>
      <w:r w:rsidRPr="007C6CB8">
        <w:rPr>
          <w:shd w:val="clear" w:color="auto" w:fill="FFFFFF"/>
        </w:rPr>
        <w:t>.</w:t>
      </w:r>
      <w:r w:rsidRPr="007C6CB8">
        <w:rPr>
          <w:b/>
          <w:bCs/>
          <w:shd w:val="clear" w:color="auto" w:fill="FFFFFF"/>
        </w:rPr>
        <w:t xml:space="preserve"> </w:t>
      </w:r>
      <w:r w:rsidRPr="007C6CB8">
        <w:t xml:space="preserve">С учетом анализа, складывающейся оперативной обстановки, сотрудниками ОМВД в 2018 году проводился комплекс профилактических мероприятий.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Всего на территории района расположено 128 объектов, имеющих право на розничную реализацию алкогольной продукции. Проведено 357 проверок торговых объектов и жилого сектора, в ходе которых выявлены административные правонарушения, из них: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- за незаконную продажу товаров, свободная реализация которых запрещена-81;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- за продажу алкогольной продукции в ночное время - 6;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- за продажу алкогольной продукции несовершеннолетним -17;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Из незаконного оборота в жилом секторе изъято 1958,35 литра алкогольной продукции (самогон- 394 л., спиртосодержащая жидкость-170,5 л., водка- 491 л., брага – 830 л., пиво-84 л.).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На КПП «Рубеж» сотрудниками ДПС выявлено 26 фактов незаконной перевозки алкогольной и спиртосодержащей жидкости без соответствующих документов, в количестве 65237,2 л., из них спиртосодержащей жидкости – 41642,5 л., самогона – 62,5 л., алкоголя 18533,5 л.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>Значительное внимание уделялось обеспечению безопасности на дорогах района. Личным составом ОГИБДД проведены профилактические мероприятия, направленные на профилактику дорожно-транспортного травматизма, однако п</w:t>
      </w:r>
      <w:r w:rsidRPr="007C6CB8">
        <w:rPr>
          <w:color w:val="000000"/>
        </w:rPr>
        <w:t>ринимаемые меры не позволили добиться положительных результатов.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t xml:space="preserve">В текущем периоде 2018 года по линии ОГИБДД зарегистрировано 299 дорожно-транспортных происшествий с материальным ущербом и 63 учетных дорожно-транспортных происшествий, в которых 10 человек погибло (п.г.12; -16,6%), ранено 91 человек (п.г.90 +1,1%). С участием несовершеннолетних произошло 21 дорожно-транспортное происшествие (п.г.13; +61,5%), 2 несовершеннолетних погибло (п.г.-1; +100%). 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  <w:r w:rsidRPr="007C6CB8">
        <w:rPr>
          <w:color w:val="000000"/>
        </w:rPr>
        <w:t xml:space="preserve">Достаточно сложным остается состояние аварийности на дорогах района. </w:t>
      </w:r>
      <w:r w:rsidRPr="007C6CB8">
        <w:t xml:space="preserve">Обеспечения безопасности дорожного движения на протяжении нескольких лет является одной из приоритетных задач органов внутренних дел всей России. В целях снижения тяжести последствий дорожно-транспортных происшествий сотрудниками ОГИБДД на территории </w:t>
      </w:r>
      <w:proofErr w:type="spellStart"/>
      <w:r w:rsidRPr="007C6CB8">
        <w:t>Слюдянского</w:t>
      </w:r>
      <w:proofErr w:type="spellEnd"/>
      <w:r w:rsidRPr="007C6CB8">
        <w:t xml:space="preserve"> района выявлено 10297 нарушений правил дорожного движения (+16,7%, п.г.8823). Особо внимание уделяется НПДД, которые являются причинами совершения дорожно-транспортных происшествий. К административной ответственности </w:t>
      </w:r>
      <w:r w:rsidRPr="007C6CB8">
        <w:lastRenderedPageBreak/>
        <w:t>за нарушение правил применения ремней безопасности привлечено 1925 водителей. (+16,8%, п.г.1648). При осуществлении надзора за дорожным движением пресечено 254 нарушений правил перевозки несовершеннолетних (+5,8%, п.г.240). За выезд на полосу встречного движения выявлено 271 (+44%, п.г.188). За управление транспортным средством в состоянии опьянения и за отказ от прохождения медицинского освидетельствования привлечено 418 (+ 7,7%; п.г.388) водителей.</w:t>
      </w:r>
    </w:p>
    <w:p w:rsidR="0065270A" w:rsidRPr="007C6CB8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ind w:firstLine="709"/>
        <w:jc w:val="both"/>
      </w:pPr>
    </w:p>
    <w:p w:rsidR="0065270A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</w:pPr>
    </w:p>
    <w:p w:rsidR="0065270A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</w:pPr>
    </w:p>
    <w:p w:rsidR="0065270A" w:rsidRDefault="0065270A" w:rsidP="0065270A">
      <w:pPr>
        <w:pBdr>
          <w:top w:val="single" w:sz="1" w:space="1" w:color="FFFFFF"/>
          <w:left w:val="single" w:sz="1" w:space="0" w:color="FFFFFF"/>
          <w:bottom w:val="single" w:sz="1" w:space="27" w:color="FFFFFF"/>
          <w:right w:val="single" w:sz="1" w:space="4" w:color="FFFFFF"/>
        </w:pBdr>
        <w:jc w:val="both"/>
      </w:pPr>
      <w:bookmarkStart w:id="0" w:name="_GoBack"/>
      <w:bookmarkEnd w:id="0"/>
    </w:p>
    <w:sectPr w:rsidR="0065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E4"/>
    <w:rsid w:val="00016185"/>
    <w:rsid w:val="001B2162"/>
    <w:rsid w:val="0056480E"/>
    <w:rsid w:val="005D27E4"/>
    <w:rsid w:val="0065270A"/>
    <w:rsid w:val="00711D96"/>
    <w:rsid w:val="007915C0"/>
    <w:rsid w:val="00A51F39"/>
    <w:rsid w:val="00C55EDE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3C54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Web">
    <w:name w:val="Normal (Web)"/>
    <w:basedOn w:val="a"/>
    <w:rsid w:val="0065270A"/>
    <w:pPr>
      <w:widowControl w:val="0"/>
      <w:suppressAutoHyphens/>
      <w:spacing w:before="100" w:after="100"/>
    </w:pPr>
    <w:rPr>
      <w:rFonts w:eastAsia="SimSun"/>
      <w:lang w:eastAsia="ar-SA"/>
    </w:rPr>
  </w:style>
  <w:style w:type="paragraph" w:customStyle="1" w:styleId="BodyText2">
    <w:name w:val="Body Text 2"/>
    <w:basedOn w:val="a"/>
    <w:rsid w:val="0065270A"/>
    <w:pPr>
      <w:widowControl w:val="0"/>
      <w:suppressAutoHyphens/>
      <w:spacing w:after="120" w:line="480" w:lineRule="auto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1874</Words>
  <Characters>10685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cp:lastPrinted>2018-10-19T04:03:00Z</cp:lastPrinted>
  <dcterms:created xsi:type="dcterms:W3CDTF">2019-03-12T01:26:00Z</dcterms:created>
  <dcterms:modified xsi:type="dcterms:W3CDTF">2019-03-12T01:26:00Z</dcterms:modified>
</cp:coreProperties>
</file>