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7" w:rsidRDefault="006160D7" w:rsidP="006160D7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1E7FB334" wp14:editId="240A9182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D7" w:rsidRPr="00B5284F" w:rsidRDefault="006160D7" w:rsidP="006160D7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6160D7" w:rsidRPr="00B5284F" w:rsidRDefault="006160D7" w:rsidP="006160D7">
      <w:pPr>
        <w:jc w:val="center"/>
        <w:rPr>
          <w:b/>
          <w:bCs/>
          <w:sz w:val="16"/>
          <w:szCs w:val="16"/>
        </w:rPr>
      </w:pP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6160D7" w:rsidRPr="00B5284F" w:rsidRDefault="006160D7" w:rsidP="006160D7">
      <w:pPr>
        <w:jc w:val="center"/>
        <w:rPr>
          <w:b/>
          <w:bCs/>
          <w:sz w:val="32"/>
        </w:rPr>
      </w:pP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6160D7" w:rsidRPr="00B5284F" w:rsidRDefault="006160D7" w:rsidP="006160D7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6160D7" w:rsidRDefault="006160D7" w:rsidP="006160D7">
      <w:pPr>
        <w:jc w:val="both"/>
        <w:rPr>
          <w:bCs/>
        </w:rPr>
      </w:pPr>
    </w:p>
    <w:p w:rsidR="006160D7" w:rsidRPr="005303CD" w:rsidRDefault="006160D7" w:rsidP="006160D7">
      <w:pPr>
        <w:jc w:val="both"/>
        <w:rPr>
          <w:bCs/>
        </w:rPr>
      </w:pPr>
    </w:p>
    <w:p w:rsidR="006160D7" w:rsidRPr="00512F92" w:rsidRDefault="00512F92" w:rsidP="006160D7">
      <w:pPr>
        <w:jc w:val="both"/>
      </w:pPr>
      <w:r>
        <w:t xml:space="preserve">от 29.08.2019 № 64 </w:t>
      </w:r>
      <w:r>
        <w:rPr>
          <w:lang w:val="en-US"/>
        </w:rPr>
        <w:t>IV-</w:t>
      </w:r>
      <w:r>
        <w:t>ГД</w:t>
      </w:r>
      <w:bookmarkStart w:id="0" w:name="_GoBack"/>
      <w:bookmarkEnd w:id="0"/>
    </w:p>
    <w:p w:rsidR="006160D7" w:rsidRPr="00973BAC" w:rsidRDefault="006160D7" w:rsidP="006160D7">
      <w:pPr>
        <w:pStyle w:val="2"/>
        <w:rPr>
          <w:b w:val="0"/>
        </w:rPr>
      </w:pPr>
    </w:p>
    <w:p w:rsidR="00430ED3" w:rsidRPr="006160D7" w:rsidRDefault="00014ED2" w:rsidP="00014ED2">
      <w:pPr>
        <w:ind w:right="4393"/>
        <w:rPr>
          <w:b/>
        </w:rPr>
      </w:pPr>
      <w:r>
        <w:rPr>
          <w:b/>
        </w:rPr>
        <w:t xml:space="preserve">О внесении изменений в Положение о гербе и флаге Слюдянского муниципального образования, утвержденное решением Думы Слюдянского муниципального образования № </w:t>
      </w:r>
      <w:r w:rsidRPr="00014ED2">
        <w:rPr>
          <w:b/>
        </w:rPr>
        <w:t>26</w:t>
      </w:r>
      <w:r w:rsidR="001718D7">
        <w:rPr>
          <w:b/>
        </w:rPr>
        <w:t xml:space="preserve"> </w:t>
      </w:r>
      <w:r w:rsidRPr="00014ED2">
        <w:rPr>
          <w:b/>
        </w:rPr>
        <w:t>IV-ГД</w:t>
      </w:r>
      <w:r>
        <w:rPr>
          <w:b/>
        </w:rPr>
        <w:t xml:space="preserve"> от 31.05.2018 года</w:t>
      </w:r>
    </w:p>
    <w:p w:rsidR="00430ED3" w:rsidRDefault="00430ED3" w:rsidP="00430ED3"/>
    <w:p w:rsidR="00430ED3" w:rsidRDefault="00014ED2" w:rsidP="00430ED3">
      <w:pPr>
        <w:ind w:firstLine="709"/>
        <w:jc w:val="both"/>
      </w:pPr>
      <w:r w:rsidRPr="00014ED2">
        <w:t>В соответствии со статьей 9 Федерального закона от 6 октября 2003 года №131-ФЗ «Об общих принципах организации местного самоупр</w:t>
      </w:r>
      <w:r>
        <w:t xml:space="preserve">авления в Российской Федерации», с учетом рекомендаций Геральдического совета при Президенте Российской Федерации (в соответствии с письмом №А72-2-265 от 25 июня 2019 года) и статьей </w:t>
      </w:r>
      <w:r w:rsidRPr="00014ED2">
        <w:t xml:space="preserve">4 Устава </w:t>
      </w:r>
      <w:r w:rsidR="00430ED3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430ED3">
        <w:t>кругу от 23 декабря 2005 года №</w:t>
      </w:r>
      <w:r w:rsidR="00430ED3" w:rsidRPr="00AD3514">
        <w:rPr>
          <w:lang w:val="en-US"/>
        </w:rPr>
        <w:t>RU</w:t>
      </w:r>
      <w:r w:rsidR="00430ED3" w:rsidRPr="00AD3514">
        <w:t xml:space="preserve">385181042005001, с изменениями и дополнениями, зарегистрированными </w:t>
      </w:r>
      <w:r w:rsidR="00430ED3">
        <w:t xml:space="preserve">Управлением Министерства юстиции Российской Федерации по Иркутской области от </w:t>
      </w:r>
      <w:r w:rsidR="00566A11">
        <w:t>2</w:t>
      </w:r>
      <w:r w:rsidR="006160D7">
        <w:t xml:space="preserve">9 </w:t>
      </w:r>
      <w:r w:rsidR="00566A11">
        <w:t>мая</w:t>
      </w:r>
      <w:r w:rsidR="00430ED3">
        <w:t xml:space="preserve"> 201</w:t>
      </w:r>
      <w:r w:rsidR="00566A11">
        <w:t>9</w:t>
      </w:r>
      <w:r w:rsidR="00430ED3">
        <w:t xml:space="preserve"> года №</w:t>
      </w:r>
      <w:r w:rsidR="00430ED3">
        <w:rPr>
          <w:lang w:val="en-US"/>
        </w:rPr>
        <w:t>RU</w:t>
      </w:r>
      <w:r w:rsidR="006160D7">
        <w:t>38518104201</w:t>
      </w:r>
      <w:r w:rsidR="00566A11">
        <w:t>9</w:t>
      </w:r>
      <w:r w:rsidR="006160D7">
        <w:t>00</w:t>
      </w:r>
      <w:r w:rsidR="00566A11">
        <w:t>1</w:t>
      </w:r>
      <w:r w:rsidR="00430ED3" w:rsidRPr="00976834">
        <w:t>,</w:t>
      </w:r>
    </w:p>
    <w:p w:rsidR="00430ED3" w:rsidRDefault="00430ED3" w:rsidP="00430ED3">
      <w:pPr>
        <w:jc w:val="both"/>
      </w:pPr>
    </w:p>
    <w:p w:rsidR="00430ED3" w:rsidRPr="000D5338" w:rsidRDefault="00430ED3" w:rsidP="00430ED3">
      <w:r w:rsidRPr="000D5338">
        <w:t>ГОРОДСКАЯ ДУМА решила:</w:t>
      </w:r>
    </w:p>
    <w:p w:rsidR="00430ED3" w:rsidRDefault="00430ED3" w:rsidP="00430ED3"/>
    <w:p w:rsidR="00430ED3" w:rsidRDefault="00430ED3" w:rsidP="00BA2503">
      <w:pPr>
        <w:ind w:firstLine="709"/>
        <w:jc w:val="both"/>
      </w:pPr>
      <w:r>
        <w:t xml:space="preserve">1. </w:t>
      </w:r>
      <w:r w:rsidR="00014ED2">
        <w:t>Внести изменения в Положение о</w:t>
      </w:r>
      <w:r w:rsidR="00014ED2" w:rsidRPr="00014ED2">
        <w:t xml:space="preserve"> гербе и флаге Слюдянского муниципального образования, утвержденное решением Думы Слюдянско</w:t>
      </w:r>
      <w:r w:rsidR="00014ED2">
        <w:t>го муниципального образования №</w:t>
      </w:r>
      <w:r w:rsidR="00014ED2" w:rsidRPr="00014ED2">
        <w:t>26IV-ГД от 31.05.2018 года</w:t>
      </w:r>
      <w:r w:rsidR="00014ED2">
        <w:t>, изложив пункт 2.1. статьи 2 Положения о</w:t>
      </w:r>
      <w:r w:rsidR="00014ED2" w:rsidRPr="00014ED2">
        <w:t xml:space="preserve"> гербе и флаге Слюдянского муниципального образования</w:t>
      </w:r>
      <w:r w:rsidR="00014ED2">
        <w:t xml:space="preserve"> в новой редакции:</w:t>
      </w:r>
    </w:p>
    <w:p w:rsidR="00014ED2" w:rsidRDefault="00014ED2" w:rsidP="00BA2503">
      <w:pPr>
        <w:ind w:firstLine="709"/>
        <w:jc w:val="both"/>
      </w:pPr>
      <w:r w:rsidRPr="00014ED2">
        <w:t>«</w:t>
      </w:r>
      <w:r>
        <w:t>Геральдическое описание (блазон) герба Слюдянского муниципального образования гласит:</w:t>
      </w:r>
    </w:p>
    <w:p w:rsidR="00014ED2" w:rsidRDefault="00014ED2" w:rsidP="00BA2503">
      <w:pPr>
        <w:ind w:firstLine="709"/>
        <w:jc w:val="both"/>
      </w:pPr>
      <w:r>
        <w:t>«</w:t>
      </w:r>
      <w:r w:rsidRPr="00014ED2">
        <w:t xml:space="preserve">В лазоревом поле </w:t>
      </w:r>
      <w:r w:rsidR="00B847AA">
        <w:t>с включён</w:t>
      </w:r>
      <w:r>
        <w:t xml:space="preserve">ной зелёной заострённой и однократно выщербленной оконечностью, - звезда, наподобие орденской, с незначительно выступающими попарно лучами и гильошировкой, в центре которой – круглый </w:t>
      </w:r>
      <w:r w:rsidR="00B847AA">
        <w:t>медальон, окружё</w:t>
      </w:r>
      <w:r>
        <w:t xml:space="preserve">нный </w:t>
      </w:r>
      <w:r w:rsidR="00B847AA">
        <w:t>чёрным и серебряным кольцом и обременённый скрещенными серебряными топором и опрокинутым якорем; всё сопровождено внизу летящей серебряной чайкой, тело которой – в оконечности, а крылья прилегают к краям оконечности.»;</w:t>
      </w:r>
    </w:p>
    <w:p w:rsidR="00B847AA" w:rsidRDefault="00B847AA" w:rsidP="00BA2503">
      <w:pPr>
        <w:ind w:firstLine="709"/>
        <w:jc w:val="both"/>
      </w:pPr>
      <w:r>
        <w:t>2. Поручить Главе Слюдянского муниципального образования настоящее решение направить в Геральдический Совет при Президенте Российской Федерации.</w:t>
      </w:r>
    </w:p>
    <w:p w:rsidR="00430ED3" w:rsidRDefault="00B847AA" w:rsidP="00BA2503">
      <w:pPr>
        <w:ind w:firstLine="709"/>
        <w:jc w:val="both"/>
      </w:pPr>
      <w:r>
        <w:lastRenderedPageBreak/>
        <w:t>3</w:t>
      </w:r>
      <w:r w:rsidR="00430ED3"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B847AA" w:rsidRPr="00C50AA4" w:rsidRDefault="00B847AA" w:rsidP="00BA2503">
      <w:pPr>
        <w:ind w:firstLine="709"/>
        <w:jc w:val="both"/>
      </w:pPr>
      <w:r>
        <w:t>4. Настоящее решение вступает в сил</w:t>
      </w:r>
      <w:r w:rsidR="000247F7">
        <w:t>у</w:t>
      </w:r>
      <w:r>
        <w:t xml:space="preserve"> с момента его опубликования.</w:t>
      </w:r>
    </w:p>
    <w:p w:rsidR="00430ED3" w:rsidRDefault="00430ED3" w:rsidP="00430ED3">
      <w:pPr>
        <w:jc w:val="both"/>
      </w:pPr>
    </w:p>
    <w:p w:rsidR="00B847AA" w:rsidRDefault="00B847AA" w:rsidP="00430ED3">
      <w:pPr>
        <w:jc w:val="both"/>
      </w:pPr>
    </w:p>
    <w:p w:rsidR="00B847AA" w:rsidRDefault="00B847AA" w:rsidP="00430ED3">
      <w:pPr>
        <w:jc w:val="both"/>
      </w:pPr>
      <w:r>
        <w:t xml:space="preserve">Глава Слюдянского </w:t>
      </w:r>
    </w:p>
    <w:p w:rsidR="00B847AA" w:rsidRDefault="00B847AA" w:rsidP="00430ED3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Сендзяк</w:t>
      </w:r>
    </w:p>
    <w:p w:rsidR="00430ED3" w:rsidRDefault="00430ED3" w:rsidP="00430ED3">
      <w:pPr>
        <w:jc w:val="both"/>
      </w:pPr>
    </w:p>
    <w:p w:rsidR="005303CD" w:rsidRDefault="005303CD" w:rsidP="00430ED3">
      <w:pPr>
        <w:jc w:val="both"/>
      </w:pPr>
    </w:p>
    <w:p w:rsidR="00430ED3" w:rsidRPr="000D5338" w:rsidRDefault="00430ED3" w:rsidP="00430ED3">
      <w:pPr>
        <w:jc w:val="both"/>
      </w:pPr>
      <w:r w:rsidRPr="000D5338">
        <w:t>Председатель Думы</w:t>
      </w:r>
    </w:p>
    <w:p w:rsidR="00430ED3" w:rsidRPr="000D5338" w:rsidRDefault="00430ED3" w:rsidP="00430ED3">
      <w:pPr>
        <w:jc w:val="both"/>
      </w:pPr>
      <w:r w:rsidRPr="000D5338">
        <w:t>Слюдянского муниципального образования                                                    А.В. Тимофеев</w:t>
      </w:r>
    </w:p>
    <w:sectPr w:rsidR="00430ED3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B"/>
    <w:rsid w:val="00014ED2"/>
    <w:rsid w:val="00020C7D"/>
    <w:rsid w:val="000247F7"/>
    <w:rsid w:val="001718D7"/>
    <w:rsid w:val="00430ED3"/>
    <w:rsid w:val="00512F92"/>
    <w:rsid w:val="005303CD"/>
    <w:rsid w:val="00566A11"/>
    <w:rsid w:val="006160D7"/>
    <w:rsid w:val="0062524B"/>
    <w:rsid w:val="00711D96"/>
    <w:rsid w:val="00B847AA"/>
    <w:rsid w:val="00B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F37B"/>
  <w15:chartTrackingRefBased/>
  <w15:docId w15:val="{346ACB6E-C15D-4E28-9872-6ADAC6C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2019-08-21T07:42:00Z</cp:lastPrinted>
  <dcterms:created xsi:type="dcterms:W3CDTF">2019-09-03T03:16:00Z</dcterms:created>
  <dcterms:modified xsi:type="dcterms:W3CDTF">2019-09-03T03:16:00Z</dcterms:modified>
</cp:coreProperties>
</file>