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16</w:t>
      </w: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282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228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CC6126" w:rsidRPr="00022813" w:rsidRDefault="00CC6126" w:rsidP="00CC61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28"/>
          <w:lang w:eastAsia="ru-RU"/>
        </w:rPr>
      </w:pPr>
    </w:p>
    <w:p w:rsidR="00CC6126" w:rsidRPr="00022813" w:rsidRDefault="00CC6126" w:rsidP="00CC6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2813">
        <w:rPr>
          <w:rFonts w:ascii="Arial" w:eastAsia="Times New Roman" w:hAnsi="Arial" w:cs="Times New Roman"/>
          <w:b/>
          <w:kern w:val="2"/>
          <w:sz w:val="32"/>
          <w:szCs w:val="32"/>
          <w:lang w:eastAsia="ru-RU"/>
        </w:rPr>
        <w:t>ОБ УТВЕРЖДЕНИИ ПОРЯДКА ЗАКЛЮЧЕНИЯ СОГЛАШЕНИЯ ОБ УЧАСТИИ В БЛАГОУСТРОЙСТВЕ ПРИЛЕГАЮЩЕЙ ТЕРРИТОРИИ</w:t>
      </w:r>
    </w:p>
    <w:p w:rsidR="00D0181D" w:rsidRPr="00022813" w:rsidRDefault="00D0181D" w:rsidP="00CC6126">
      <w:pPr>
        <w:tabs>
          <w:tab w:val="left" w:pos="709"/>
        </w:tabs>
        <w:spacing w:after="0" w:line="240" w:lineRule="auto"/>
        <w:ind w:left="851" w:right="5529"/>
        <w:jc w:val="both"/>
        <w:rPr>
          <w:rFonts w:ascii="Arial" w:eastAsia="Arial" w:hAnsi="Arial" w:cs="Arial"/>
          <w:sz w:val="24"/>
          <w:szCs w:val="24"/>
        </w:rPr>
      </w:pPr>
    </w:p>
    <w:p w:rsidR="00CC6126" w:rsidRPr="00022813" w:rsidRDefault="00A31FA6" w:rsidP="00CC6126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022813">
        <w:rPr>
          <w:rFonts w:ascii="Arial" w:hAnsi="Arial" w:cs="Arial"/>
          <w:sz w:val="24"/>
          <w:szCs w:val="24"/>
        </w:rPr>
        <w:t>Руководствуясь Федеральным З</w:t>
      </w:r>
      <w:r w:rsidR="00D0181D" w:rsidRPr="00022813">
        <w:rPr>
          <w:rFonts w:ascii="Arial" w:hAnsi="Arial" w:cs="Arial"/>
          <w:sz w:val="24"/>
          <w:szCs w:val="24"/>
        </w:rPr>
        <w:t xml:space="preserve">аконом от 06.10.2003 N 131-ФЗ "Об общих принципах организации местного самоуправления в Российской Федерации", </w:t>
      </w:r>
      <w:r w:rsidRPr="00022813">
        <w:rPr>
          <w:rFonts w:ascii="Arial" w:hAnsi="Arial" w:cs="Arial"/>
          <w:sz w:val="24"/>
          <w:szCs w:val="24"/>
        </w:rPr>
        <w:t>правилами благоустройства на территории Слюдянского муницип</w:t>
      </w:r>
      <w:r w:rsidR="00CF1A79" w:rsidRPr="00022813">
        <w:rPr>
          <w:rFonts w:ascii="Arial" w:hAnsi="Arial" w:cs="Arial"/>
          <w:sz w:val="24"/>
          <w:szCs w:val="24"/>
        </w:rPr>
        <w:t>ального образования утверждённых</w:t>
      </w:r>
      <w:r w:rsidRPr="00022813">
        <w:rPr>
          <w:rFonts w:ascii="Arial" w:hAnsi="Arial" w:cs="Arial"/>
          <w:sz w:val="24"/>
          <w:szCs w:val="24"/>
        </w:rPr>
        <w:t xml:space="preserve"> решением Думы Слюдянского муниц</w:t>
      </w:r>
      <w:r w:rsidR="00CF1A79" w:rsidRPr="00022813">
        <w:rPr>
          <w:rFonts w:ascii="Arial" w:hAnsi="Arial" w:cs="Arial"/>
          <w:sz w:val="24"/>
          <w:szCs w:val="24"/>
        </w:rPr>
        <w:t>и</w:t>
      </w:r>
      <w:r w:rsidRPr="00022813">
        <w:rPr>
          <w:rFonts w:ascii="Arial" w:hAnsi="Arial" w:cs="Arial"/>
          <w:sz w:val="24"/>
          <w:szCs w:val="24"/>
        </w:rPr>
        <w:t>пального образования от 10.10.2017 года № 21 –</w:t>
      </w:r>
      <w:r w:rsidRPr="00022813">
        <w:rPr>
          <w:rFonts w:ascii="Arial" w:hAnsi="Arial" w:cs="Arial"/>
          <w:sz w:val="24"/>
          <w:szCs w:val="24"/>
          <w:lang w:val="en-US"/>
        </w:rPr>
        <w:t>IV</w:t>
      </w:r>
      <w:r w:rsidRPr="00022813">
        <w:rPr>
          <w:rFonts w:ascii="Arial" w:hAnsi="Arial" w:cs="Arial"/>
          <w:sz w:val="24"/>
          <w:szCs w:val="24"/>
        </w:rPr>
        <w:t xml:space="preserve"> ГД  </w:t>
      </w:r>
      <w:r w:rsidR="00D0181D" w:rsidRPr="00022813">
        <w:rPr>
          <w:rFonts w:ascii="Arial" w:hAnsi="Arial" w:cs="Arial"/>
          <w:sz w:val="24"/>
          <w:szCs w:val="24"/>
        </w:rPr>
        <w:t>, руководствуясь ст. 10, 33,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27.10.2017 года № RU 385181042017001</w:t>
      </w:r>
      <w:r w:rsidR="00CC6126" w:rsidRPr="00022813">
        <w:rPr>
          <w:rFonts w:ascii="Arial" w:hAnsi="Arial" w:cs="Arial"/>
          <w:sz w:val="24"/>
          <w:szCs w:val="24"/>
        </w:rPr>
        <w:t>,</w:t>
      </w:r>
      <w:r w:rsidR="00CC6126" w:rsidRPr="00022813">
        <w:rPr>
          <w:rFonts w:ascii="Arial" w:hAnsi="Arial" w:cs="Arial"/>
          <w:sz w:val="24"/>
        </w:rPr>
        <w:t xml:space="preserve"> </w:t>
      </w:r>
      <w:r w:rsidR="00CC6126" w:rsidRPr="00022813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CC6126" w:rsidRPr="00022813" w:rsidRDefault="00CC6126" w:rsidP="00CC6126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CC6126" w:rsidRPr="00022813" w:rsidRDefault="00CC6126" w:rsidP="00CC6126">
      <w:pPr>
        <w:pStyle w:val="aa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2813">
        <w:rPr>
          <w:rFonts w:ascii="Arial" w:hAnsi="Arial" w:cs="Arial"/>
          <w:b/>
          <w:sz w:val="30"/>
          <w:szCs w:val="30"/>
        </w:rPr>
        <w:t>ПОСТАНОВЛЯЕТ:</w:t>
      </w:r>
    </w:p>
    <w:p w:rsidR="00CC6126" w:rsidRPr="00022813" w:rsidRDefault="00CC6126" w:rsidP="00CC612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0181D" w:rsidRPr="00022813" w:rsidRDefault="00090FCC" w:rsidP="00CC61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Порядок заключения соглашения об участии в благоустройстве прилегающей территории (приложение N 1).</w:t>
      </w:r>
    </w:p>
    <w:p w:rsidR="00D0181D" w:rsidRPr="00022813" w:rsidRDefault="00090FCC" w:rsidP="00CC612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Утвердить примерную форму соглашения об участии в благоустройстве прилегающей территории (приложение N 2).</w:t>
      </w:r>
    </w:p>
    <w:p w:rsidR="00D0181D" w:rsidRPr="00022813" w:rsidRDefault="00090FCC" w:rsidP="00CC612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Утвердить примерный Перечень видов работ по благоустройству прилегающей территории (приложение N 3).</w:t>
      </w:r>
    </w:p>
    <w:p w:rsidR="00A31FA6" w:rsidRPr="00022813" w:rsidRDefault="00CC6126" w:rsidP="00CC612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31FA6" w:rsidRPr="00022813">
        <w:rPr>
          <w:rFonts w:ascii="Arial" w:eastAsia="Arial" w:hAnsi="Arial" w:cs="Arial"/>
          <w:sz w:val="24"/>
          <w:szCs w:val="24"/>
        </w:rPr>
        <w:t>Опубликовать настоящее постановление в газете «Байкал Новости» и разместить на официальном сайте администрации Слюдянского городского поселения.</w:t>
      </w:r>
    </w:p>
    <w:p w:rsidR="00090FCC" w:rsidRPr="00022813" w:rsidRDefault="00CC6126" w:rsidP="00CC6126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Контроль за исполнением настоящего </w:t>
      </w:r>
      <w:r w:rsidR="007D2F4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C6126" w:rsidRPr="00022813" w:rsidRDefault="00CC6126" w:rsidP="00CC612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A31FA6" w:rsidRPr="00022813" w:rsidRDefault="00A31FA6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31FA6" w:rsidRPr="00022813" w:rsidRDefault="00A31FA6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Arial" w:hAnsi="Arial" w:cs="Arial"/>
          <w:sz w:val="24"/>
          <w:szCs w:val="24"/>
        </w:rPr>
        <w:t>Глава Слюдянского</w:t>
      </w:r>
    </w:p>
    <w:p w:rsidR="00CC6126" w:rsidRPr="00022813" w:rsidRDefault="00A31FA6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:rsidR="005B5949" w:rsidRPr="00022813" w:rsidRDefault="00791B7D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813">
        <w:rPr>
          <w:rFonts w:ascii="Arial" w:eastAsia="Arial" w:hAnsi="Arial" w:cs="Arial"/>
          <w:sz w:val="24"/>
          <w:szCs w:val="24"/>
        </w:rPr>
        <w:t>В. Н. Сендзяк</w:t>
      </w:r>
    </w:p>
    <w:p w:rsidR="005B5949" w:rsidRPr="00022813" w:rsidRDefault="005B5949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C6126" w:rsidRPr="00022813" w:rsidRDefault="00CC6126" w:rsidP="00CC6126">
      <w:pPr>
        <w:tabs>
          <w:tab w:val="left" w:pos="709"/>
        </w:tabs>
        <w:spacing w:after="0" w:line="240" w:lineRule="auto"/>
        <w:ind w:left="4956"/>
        <w:jc w:val="right"/>
        <w:rPr>
          <w:rFonts w:ascii="Courier New" w:eastAsia="Arial" w:hAnsi="Courier New" w:cs="Courier New"/>
          <w:szCs w:val="24"/>
        </w:rPr>
      </w:pPr>
      <w:r w:rsidRPr="00022813">
        <w:rPr>
          <w:rFonts w:ascii="Courier New" w:eastAsia="Arial" w:hAnsi="Courier New" w:cs="Courier New"/>
          <w:szCs w:val="24"/>
        </w:rPr>
        <w:t>Приложение № 1</w:t>
      </w:r>
      <w:r w:rsidRPr="00022813">
        <w:rPr>
          <w:rFonts w:ascii="Courier New" w:eastAsia="Arial" w:hAnsi="Courier New" w:cs="Courier New"/>
          <w:szCs w:val="24"/>
        </w:rPr>
        <w:t xml:space="preserve"> </w:t>
      </w:r>
      <w:r w:rsidRPr="00022813">
        <w:rPr>
          <w:rFonts w:ascii="Courier New" w:eastAsia="Arial" w:hAnsi="Courier New" w:cs="Courier New"/>
          <w:szCs w:val="24"/>
        </w:rPr>
        <w:t>К постановлению администрации Слюдянского городского поселения</w:t>
      </w:r>
      <w:r w:rsidRPr="00022813">
        <w:rPr>
          <w:rFonts w:ascii="Courier New" w:eastAsia="Arial" w:hAnsi="Courier New" w:cs="Courier New"/>
          <w:szCs w:val="24"/>
        </w:rPr>
        <w:t xml:space="preserve"> о</w:t>
      </w:r>
      <w:r w:rsidRPr="00022813">
        <w:rPr>
          <w:rFonts w:ascii="Courier New" w:eastAsia="Arial" w:hAnsi="Courier New" w:cs="Courier New"/>
          <w:szCs w:val="24"/>
        </w:rPr>
        <w:t xml:space="preserve">т 16.03.2018 </w:t>
      </w:r>
      <w:r w:rsidRPr="00022813">
        <w:rPr>
          <w:rFonts w:ascii="Courier New" w:eastAsia="Arial" w:hAnsi="Courier New" w:cs="Courier New"/>
          <w:szCs w:val="24"/>
        </w:rPr>
        <w:t>№</w:t>
      </w:r>
      <w:r w:rsidRPr="00022813">
        <w:rPr>
          <w:rFonts w:ascii="Courier New" w:eastAsia="Arial" w:hAnsi="Courier New" w:cs="Courier New"/>
          <w:szCs w:val="24"/>
        </w:rPr>
        <w:t>282</w:t>
      </w:r>
    </w:p>
    <w:p w:rsidR="00A31FA6" w:rsidRPr="00022813" w:rsidRDefault="00A31FA6" w:rsidP="00CC612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</w:p>
    <w:p w:rsidR="00E31042" w:rsidRPr="00022813" w:rsidRDefault="00E31042" w:rsidP="00CC61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022813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Порядок заключения соглашения об участии в благоустройстве прилегающей территории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1. Общие положения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Настоящий Порядок заключения соглашения об участии в благоустройстве прилегающей территории (далее по тексту - Порядок) разработан в соответствии с </w:t>
      </w:r>
      <w:hyperlink r:id="rId7" w:history="1">
        <w:r w:rsidRPr="0002281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8" w:history="1">
        <w:r w:rsidRPr="0002281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CF1A79" w:rsidRPr="00022813">
        <w:rPr>
          <w:rFonts w:ascii="Arial" w:eastAsia="Arial" w:hAnsi="Arial" w:cs="Arial"/>
          <w:sz w:val="24"/>
          <w:szCs w:val="24"/>
        </w:rPr>
        <w:t>правилами благоустройства на территории Слюдянского муниципального образования утверждённых решением Думы Слюдянского муниципального обра</w:t>
      </w:r>
      <w:r w:rsidR="00022813">
        <w:rPr>
          <w:rFonts w:ascii="Arial" w:eastAsia="Arial" w:hAnsi="Arial" w:cs="Arial"/>
          <w:sz w:val="24"/>
          <w:szCs w:val="24"/>
        </w:rPr>
        <w:t>зования от 10.10.2017 года №</w:t>
      </w:r>
      <w:bookmarkStart w:id="0" w:name="_GoBack"/>
      <w:bookmarkEnd w:id="0"/>
      <w:r w:rsidR="00022813">
        <w:rPr>
          <w:rFonts w:ascii="Arial" w:eastAsia="Arial" w:hAnsi="Arial" w:cs="Arial"/>
          <w:sz w:val="24"/>
          <w:szCs w:val="24"/>
        </w:rPr>
        <w:t>21</w:t>
      </w:r>
      <w:r w:rsidR="00CF1A79" w:rsidRPr="00022813">
        <w:rPr>
          <w:rFonts w:ascii="Arial" w:eastAsia="Arial" w:hAnsi="Arial" w:cs="Arial"/>
          <w:sz w:val="24"/>
          <w:szCs w:val="24"/>
        </w:rPr>
        <w:t>–</w:t>
      </w:r>
      <w:r w:rsidR="00CF1A79" w:rsidRPr="00022813">
        <w:rPr>
          <w:rFonts w:ascii="Arial" w:eastAsia="Arial" w:hAnsi="Arial" w:cs="Arial"/>
          <w:sz w:val="24"/>
          <w:szCs w:val="24"/>
          <w:lang w:val="en-US"/>
        </w:rPr>
        <w:t>IV</w:t>
      </w:r>
      <w:r w:rsidR="00022813">
        <w:rPr>
          <w:rFonts w:ascii="Arial" w:eastAsia="Arial" w:hAnsi="Arial" w:cs="Arial"/>
          <w:sz w:val="24"/>
          <w:szCs w:val="24"/>
        </w:rPr>
        <w:t>ГД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 регламентирует процедуру подготовки и заключения соглашения об участии в благоуст</w:t>
      </w:r>
      <w:r w:rsidR="00E73ED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ройстве прилегающей территории.</w:t>
      </w: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Соглашение об участии в благоустройстве прилегающей территории заключается в целях решения вопроса местного значения по организации благоустройства, санитарного содержания и уборки городских территорий, содержания и внешнего благоустройства жилых и нежилых зданий (строений, сооружений, встроенно-пристроенных нежилых помещений, объектов недвижимости, временных построек) и земельных участков, на которых они расположены, озеленения территории </w:t>
      </w:r>
      <w:r w:rsidR="00CF1A7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предусматривает непосредственное участие юридических и физических лиц, индивидуальных предпринимателей, являющихся правообладателем земельного участка, здания, строения, сооружения, нежилого помещения в многоквартирном доме, нестационарного объекта и иных объектов недвижимости (далее по тексту - объект), в выполнении работ по благоустройству пр</w:t>
      </w:r>
      <w:r w:rsidR="00E73ED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илегающей к объекту территории.</w:t>
      </w:r>
    </w:p>
    <w:p w:rsidR="008A0B4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1.3. Для целей настоящего Порядка </w:t>
      </w:r>
      <w:r w:rsidR="00E73ED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используются следующие понятия:</w:t>
      </w:r>
    </w:p>
    <w:p w:rsidR="008A0B4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владелец объекта - юридическое, физическое лицо или индивидуальный предприниматель, который владеет и (или) пользуется соответствующим объектом на праве собственности, ином вещном праве, на основании договора аренды, договора безвозмездного пользования или иного договора либо осуществляет соответствующее право владения и (или) пользования в отношении объекта в соответствии с</w:t>
      </w:r>
      <w:r w:rsidR="00E73ED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действующим законодательством;</w:t>
      </w:r>
      <w:r w:rsidR="008A0B4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уполномоченный орган - администрация </w:t>
      </w:r>
      <w:r w:rsidR="00B607FE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Слюдянского городского поселения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лице ее структурных подразделений. Структурными подразделениями администрации, ответственными за исполнение настоящего Порядка, являются </w:t>
      </w:r>
      <w:r w:rsidR="00B607FE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архитектуры, капитального строительства и земельных отношений (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далее по тексту </w:t>
      </w:r>
      <w:r w:rsidR="00B607FE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607FE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 орган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8A0B4C" w:rsidRPr="00022813" w:rsidRDefault="008A0B4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Порядок заключения и прекращения соглашения</w:t>
      </w:r>
    </w:p>
    <w:p w:rsidR="000478D1" w:rsidRPr="00022813" w:rsidRDefault="000478D1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Соглашение об участии в благоустройстве прилегающей территории заключается между владельцем объекта и уполномоченным органом в целях:</w:t>
      </w: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создания эстетиче</w:t>
      </w:r>
      <w:r w:rsidR="000478D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ской привлекательности объекта;</w:t>
      </w: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создания комфортных и благоприятных условий для проживания жителей </w:t>
      </w:r>
      <w:r w:rsidR="000478D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посещения гражданами соответствующих объектов;</w:t>
      </w: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улучшения экологического со</w:t>
      </w:r>
      <w:r w:rsidR="000478D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стояния прилегающей территории;</w:t>
      </w:r>
    </w:p>
    <w:p w:rsidR="000478D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</w:t>
      </w:r>
      <w:r w:rsidR="000478D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бъектах.</w:t>
      </w:r>
    </w:p>
    <w:p w:rsidR="000478D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2.2. Соглашение об участии в благоустройстве прилегающей территории (далее по тексту - соглашение) заключается как по инициативе уполномоченного органа, так и на основании письменно</w:t>
      </w:r>
      <w:r w:rsidR="000478D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заявления владельца объекта.</w:t>
      </w:r>
    </w:p>
    <w:p w:rsidR="00175F27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С заявлением о заключении соглашения (далее по тексту - заявление) владелец объекта обращается в уп</w:t>
      </w:r>
      <w:r w:rsidR="00175F2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олномоченный орган с указанием:</w:t>
      </w:r>
    </w:p>
    <w:p w:rsidR="00175F27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юридических лиц - полного наименования юриди</w:t>
      </w:r>
      <w:r w:rsidR="00175F2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ческого лица, места нахождения;</w:t>
      </w:r>
    </w:p>
    <w:p w:rsidR="00175F27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индивидуальных предпринимателей и физических лиц, не являющихся индивидуальными предпринимателями, - фамилии, имен</w:t>
      </w:r>
      <w:r w:rsidR="00175F2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и, отчества, места жительства;</w:t>
      </w:r>
    </w:p>
    <w:p w:rsidR="00175F27" w:rsidRPr="00022813" w:rsidRDefault="00175F27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адреса и назначения объекта;</w:t>
      </w:r>
    </w:p>
    <w:p w:rsidR="00175F27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планируемых видов и объемов работ по благоуст</w:t>
      </w:r>
      <w:r w:rsidR="00175F2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ройству прилегающей территории.</w:t>
      </w:r>
    </w:p>
    <w:p w:rsidR="00175F27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Владельцем объекта могут быть указаны любые виды работ, указанные в Перечне видов работ по благоустройству прилегающе</w:t>
      </w:r>
      <w:r w:rsidR="00175F27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й территории (приложение N 3).</w:t>
      </w:r>
    </w:p>
    <w:p w:rsidR="005E6554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С заявлением пред</w:t>
      </w:r>
      <w:r w:rsidR="005E6554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ставляются следующие документы:</w:t>
      </w:r>
    </w:p>
    <w:p w:rsidR="005E6554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 (для юридических лиц), выписка из Единого государственного реестра индивидуальных предпринимателей, паспорт либо свидетельство о государственной регистрации физического лица в качестве индивидуального предпринимателя, паспорт (для индивидуальных предпринимателей), паспорт (для физических лиц, не являющихся инди</w:t>
      </w:r>
      <w:r w:rsidR="005E6554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видуальными предпринимателями);</w:t>
      </w:r>
    </w:p>
    <w:p w:rsidR="005E6554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документы, подтверждающие право собственности, иное вещное право, наличие договора аренды, договора безвозмездного пользования или иного договора либо полномочия на осуществление соответствующих прав владения и (или) по</w:t>
      </w:r>
      <w:r w:rsidR="005E6554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льзования в отношении объекта;</w:t>
      </w:r>
    </w:p>
    <w:p w:rsidR="005E6554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правоустанавливающие документы на земельный участок, предоставленный под существующий объект недвижимости или временную постро</w:t>
      </w:r>
      <w:r w:rsidR="005E6554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йку;</w:t>
      </w:r>
    </w:p>
    <w:p w:rsidR="005E6554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кадастровый план земельного участка или схема ра</w:t>
      </w:r>
      <w:r w:rsidR="005E6554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сположения земельного участка;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документ, подтверждающий полномочия представителя заявителя (в случае, если интересы заявителя пр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едставляет его представитель).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В случае личного предоставления заявителем документов, предусмотренных абзацами 1, 2, 3, 4 пункта 2.4 настоящего Порядка, документы предоставляются в двух экземплярах: один - оригинал, представляемый для обозрения и подлежащий возврату заявителю, другой - копия документа, прилагаемая к з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аявлению.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2.6. В случае 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предоставления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документов, предусмотренных абзацами 1, 2, 3, 4 пункта 2.4 настоящего Положения, уполномоченный орган в порядке межведомственного информационного взаимодействия запрашивает в соответствующих органах документы, предусмотренные абзацами 1, 2, 3, 4 пункта 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 настоящего Положения. 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Уполномоченный орган не вправе требовать от заявителя предоставления документов, которые находятся в его распоряжении, распоряжении иных органов местного самоуправления </w:t>
      </w:r>
      <w:r w:rsidR="00410B5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подведомствен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данным органам организаций.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 Заявление с прилагаемыми к нему документами подлежит регистрации в журнале регистрации входящей корреспонденции и рассмотрению в срок, не превышающий тридцат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дней со дня его поступления.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2.8. По результатам рассмотрения заявления и прилагаемых к нему документов уполномоченный орган разрабатывает проект соглашения в срок, указанный в пункте 2.7 настоящего Порядка, и предоставляет его заявителю 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рассмотрения и подписания.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2.9. К проекту соглашения прилагается карта-схема прилегающей территории, которая готовится путем нанесения границ прилегающей территории с указанием объектов (элементов) благоустройства на </w:t>
      </w:r>
      <w:proofErr w:type="spellStart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выкопировке</w:t>
      </w:r>
      <w:proofErr w:type="spellEnd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</w:t>
      </w:r>
      <w:r w:rsidR="00654FB5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публичной кадастровой карты в масштабе 1:1000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2.10. Перечень видов и объемов работ по благоустройству прилегающей территории, которые обязуется выполнять владелец объекта, указывае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тся в приложении к соглашению.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2.11. Уполномоченный орган вправе по своей инициативе предложить заключить соглашение соответствующему владельцу объекта в отношении объекта, находящегося на территории </w:t>
      </w:r>
      <w:r w:rsidR="00654FB5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Слюдянского муниципального образования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При наличии информации, необходимой в соответствии с пунктами 2.3, 2.4 настоящего Порядка для составления проекта соглашения, уполномоченный орган составляет проект соглашения и передает (направляет) его для подписания соотв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етствующему владельцу объекта.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2.12. Каждое заключенное соглашение регистрируется уполномоченным органом в </w:t>
      </w:r>
      <w:r w:rsidR="002070D9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журнале регистрации соглашений.</w:t>
      </w:r>
    </w:p>
    <w:p w:rsidR="002070D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Контроль за выполнением работ по благоустройству прилегающих территорий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При выявлении фактов неисполнения или ненадлежащего исполнения заявителем обязательств, установленных соглашением, Территориальные управления принимают меры по привлечению виновных лиц к административной ответственности в порядке, установленном Правилами благоустройства </w:t>
      </w:r>
      <w:r w:rsidR="00654FB5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территории Слюдянского муниципального образования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".</w:t>
      </w:r>
      <w:r w:rsidR="00654FB5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FA1EDD" w:rsidRPr="00022813" w:rsidRDefault="00FA1EDD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C6126" w:rsidRPr="00022813" w:rsidRDefault="00CC6126" w:rsidP="00CC612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C6126" w:rsidRPr="00022813" w:rsidRDefault="00CC6126" w:rsidP="00CC6126">
      <w:pPr>
        <w:tabs>
          <w:tab w:val="left" w:pos="709"/>
        </w:tabs>
        <w:spacing w:after="0" w:line="240" w:lineRule="auto"/>
        <w:ind w:left="4956"/>
        <w:jc w:val="right"/>
        <w:rPr>
          <w:rFonts w:ascii="Courier New" w:eastAsia="Arial" w:hAnsi="Courier New" w:cs="Courier New"/>
          <w:szCs w:val="24"/>
        </w:rPr>
      </w:pPr>
      <w:r w:rsidRPr="00022813">
        <w:rPr>
          <w:rFonts w:ascii="Courier New" w:eastAsia="Arial" w:hAnsi="Courier New" w:cs="Courier New"/>
          <w:szCs w:val="24"/>
        </w:rPr>
        <w:t xml:space="preserve">Приложение № </w:t>
      </w:r>
      <w:r w:rsidRPr="00022813">
        <w:rPr>
          <w:rFonts w:ascii="Courier New" w:eastAsia="Arial" w:hAnsi="Courier New" w:cs="Courier New"/>
          <w:szCs w:val="24"/>
        </w:rPr>
        <w:t>2</w:t>
      </w:r>
      <w:r w:rsidRPr="00022813">
        <w:rPr>
          <w:rFonts w:ascii="Courier New" w:eastAsia="Arial" w:hAnsi="Courier New" w:cs="Courier New"/>
          <w:szCs w:val="24"/>
        </w:rPr>
        <w:t xml:space="preserve"> К постановлению администрации Слюдянского городского поселения от 16.03.2018 №282</w:t>
      </w:r>
    </w:p>
    <w:p w:rsidR="008723C3" w:rsidRPr="00022813" w:rsidRDefault="008723C3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8723C3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Соглашение  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участии в благоустройстве прилегающей территории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723C3" w:rsidRPr="00022813" w:rsidRDefault="00CC6126" w:rsidP="00CC61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«__</w:t>
      </w:r>
      <w:proofErr w:type="gramStart"/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_»_</w:t>
      </w:r>
      <w:proofErr w:type="gramEnd"/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______2018 г</w:t>
      </w:r>
    </w:p>
    <w:p w:rsidR="004877BA" w:rsidRPr="00022813" w:rsidRDefault="004877BA" w:rsidP="00CC61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807A66" w:rsidP="00CC61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z w:val="24"/>
          <w:szCs w:val="24"/>
        </w:rPr>
        <w:t>Администрация Слюдянского муниципального образования, в дальнейшем именуемое как «</w:t>
      </w:r>
      <w:r w:rsidR="00D1606A" w:rsidRPr="00022813">
        <w:rPr>
          <w:rFonts w:ascii="Arial" w:eastAsia="Times New Roman" w:hAnsi="Arial" w:cs="Arial"/>
          <w:sz w:val="24"/>
          <w:szCs w:val="24"/>
        </w:rPr>
        <w:t>Уполномоченный орган</w:t>
      </w:r>
      <w:r w:rsidRPr="00022813">
        <w:rPr>
          <w:rFonts w:ascii="Arial" w:eastAsia="Times New Roman" w:hAnsi="Arial" w:cs="Arial"/>
          <w:sz w:val="24"/>
          <w:szCs w:val="24"/>
        </w:rPr>
        <w:t xml:space="preserve">», в лице Главы Администрации Слюдянского муниципального образования </w:t>
      </w:r>
      <w:r w:rsidR="004877BA" w:rsidRPr="00022813">
        <w:rPr>
          <w:rFonts w:ascii="Arial" w:eastAsia="Times New Roman" w:hAnsi="Arial" w:cs="Arial"/>
          <w:sz w:val="24"/>
          <w:szCs w:val="24"/>
        </w:rPr>
        <w:t>______________</w:t>
      </w:r>
      <w:r w:rsidRPr="00022813">
        <w:rPr>
          <w:rFonts w:ascii="Arial" w:eastAsia="Times New Roman" w:hAnsi="Arial" w:cs="Arial"/>
          <w:sz w:val="24"/>
          <w:szCs w:val="24"/>
        </w:rPr>
        <w:t>, действующего на основании Устава, с одной стороны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D1606A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_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</w:t>
      </w:r>
      <w:r w:rsidR="00D1606A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</w:t>
      </w:r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лице _______________________________</w:t>
      </w:r>
      <w:r w:rsidR="00D1606A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действующее(</w:t>
      </w:r>
      <w:proofErr w:type="spellStart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ий</w:t>
      </w:r>
      <w:proofErr w:type="spellEnd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spellStart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</w:t>
      </w:r>
      <w:proofErr w:type="spellEnd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на основании </w:t>
      </w:r>
      <w:r w:rsidR="00D1606A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______________________</w:t>
      </w:r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________________________,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именуемое(</w:t>
      </w:r>
      <w:proofErr w:type="spellStart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ый</w:t>
      </w:r>
      <w:proofErr w:type="spellEnd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proofErr w:type="spellStart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</w:t>
      </w:r>
      <w:proofErr w:type="spellEnd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) в дальнейшем "Владе</w:t>
      </w:r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лец объекта", с другой </w:t>
      </w:r>
      <w:proofErr w:type="spellStart"/>
      <w:r w:rsidR="008723C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стороны,</w:t>
      </w:r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вместе</w:t>
      </w:r>
      <w:proofErr w:type="spellEnd"/>
      <w:r w:rsidR="00090FCC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именуемые "Стороны", заключили настоящее Соглашение о нижеследующем: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ПРЕДМЕТ СОГЛАШЕНИЯ</w:t>
      </w:r>
    </w:p>
    <w:p w:rsidR="0037027D" w:rsidRPr="00022813" w:rsidRDefault="0037027D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Настоящее Соглашение заключено в соответствии с </w:t>
      </w:r>
      <w:hyperlink r:id="rId9" w:history="1">
        <w:r w:rsidRPr="0002281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172B2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E78C6" w:rsidRPr="00022813">
        <w:rPr>
          <w:rFonts w:ascii="Arial" w:eastAsia="Arial" w:hAnsi="Arial" w:cs="Arial"/>
          <w:sz w:val="24"/>
          <w:szCs w:val="24"/>
        </w:rPr>
        <w:t xml:space="preserve">правилами благоустройства на </w:t>
      </w:r>
      <w:r w:rsidR="00CE78C6" w:rsidRPr="00022813">
        <w:rPr>
          <w:rFonts w:ascii="Arial" w:eastAsia="Arial" w:hAnsi="Arial" w:cs="Arial"/>
          <w:sz w:val="24"/>
          <w:szCs w:val="24"/>
        </w:rPr>
        <w:lastRenderedPageBreak/>
        <w:t>территории Слюдянского муниципального образования утверждённых решением Думы Слюдянского муниципального образования от 10.10.2017 года № 21 –</w:t>
      </w:r>
      <w:r w:rsidR="00CE78C6" w:rsidRPr="00022813">
        <w:rPr>
          <w:rFonts w:ascii="Arial" w:eastAsia="Arial" w:hAnsi="Arial" w:cs="Arial"/>
          <w:sz w:val="24"/>
          <w:szCs w:val="24"/>
          <w:lang w:val="en-US"/>
        </w:rPr>
        <w:t>IV</w:t>
      </w:r>
      <w:r w:rsidR="00CE78C6" w:rsidRPr="00022813">
        <w:rPr>
          <w:rFonts w:ascii="Arial" w:eastAsia="Arial" w:hAnsi="Arial" w:cs="Arial"/>
          <w:sz w:val="24"/>
          <w:szCs w:val="24"/>
        </w:rPr>
        <w:t xml:space="preserve"> ГД  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между Уполномоченным органом и Владельцем объекта по выполнению работ по благоустройству территории, прилегающей к объекту, расположенному по адресу: </w:t>
      </w:r>
      <w:r w:rsidR="00CE78C6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Иркутская 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область,</w:t>
      </w:r>
      <w:r w:rsidR="00CE78C6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Слюдянское городское поселение, 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CE78C6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(п)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E78C6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ул. ____________</w:t>
      </w:r>
      <w:r w:rsidR="00CE78C6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д. _____.</w:t>
      </w:r>
    </w:p>
    <w:p w:rsidR="00CE78C6" w:rsidRPr="00022813" w:rsidRDefault="00CE78C6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ОБЯЗАННОСТИ СТОРОН</w:t>
      </w:r>
    </w:p>
    <w:p w:rsidR="009172B2" w:rsidRPr="00022813" w:rsidRDefault="009172B2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Владелец объекта обязан:</w:t>
      </w:r>
    </w:p>
    <w:p w:rsidR="005B5949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Обеспечивать выполнение работ по благоустройству территории, прилегающей к объекту, в границах земельного участка в соответствии с картой-схемой за счет</w:t>
      </w:r>
      <w:r w:rsidR="009172B2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собственных средств.</w:t>
      </w:r>
    </w:p>
    <w:p w:rsidR="009172B2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Соблюдать срок (периодичность) выполнения работ по благоустройству прилегающей к объекту территории в соответствии с Перечнем видов работ, являющимся приложением к Порядку заключения соглашения об участии в благоустройстве при</w:t>
      </w:r>
      <w:r w:rsidR="009172B2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легающей территории.</w:t>
      </w:r>
    </w:p>
    <w:p w:rsidR="009172B2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2.1.3. Обеспечивать беспрепятственный доступ Уполномоченного органа для осуществления контроля за соблюдением Владельцем объекта условий настоящего Соглашения, Правил </w:t>
      </w:r>
      <w:r w:rsidR="00DF3F00" w:rsidRPr="00022813">
        <w:rPr>
          <w:rFonts w:ascii="Arial" w:eastAsia="Arial" w:hAnsi="Arial" w:cs="Arial"/>
          <w:sz w:val="24"/>
          <w:szCs w:val="24"/>
        </w:rPr>
        <w:t>благоустройства на территории Слюдянского муниципального образования.</w:t>
      </w:r>
    </w:p>
    <w:p w:rsidR="009172B2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2.1.4. Устранять нарушения, допущенные при выполнении работ по благоустройству прилегающей к объекту территории, выяв</w:t>
      </w:r>
      <w:r w:rsidR="009172B2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ленные Уполномоченным органом.</w:t>
      </w:r>
    </w:p>
    <w:p w:rsidR="009172B2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2.1.5. Обеспечивать выполнение обязанностей, предусмотренных настоящим Соглашением.</w:t>
      </w:r>
    </w:p>
    <w:p w:rsidR="009172B2" w:rsidRPr="00022813" w:rsidRDefault="009172B2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Уполномоченный орган:</w:t>
      </w:r>
    </w:p>
    <w:p w:rsidR="009172B2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Осуществляет контроль за качеством и сроками (периодичностью) выполнения Владельцем объекта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</w:t>
      </w:r>
      <w:r w:rsidR="009172B2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еятельность Владельца объекта.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При выявлении фактов неисполнения или ненадлежащего исполнения Владельцем объекта обязательств, предусмотренных настоящим Соглашением, вправе выдавать предписания об устранении нарушений по благоустройству с указанием срока исполнения предписания.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СРОК ДЕЙСТВИЯ СОГЛАШЕНИЯ</w:t>
      </w:r>
    </w:p>
    <w:p w:rsidR="00DC03A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Срок действия настоящего Соглашения с "____" __________ 20___ г.</w:t>
      </w:r>
      <w:r w:rsidR="00DC03A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"____" __________ 20___ г.</w:t>
      </w:r>
    </w:p>
    <w:p w:rsidR="00866243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Соглашение вступает в</w:t>
      </w:r>
      <w:r w:rsidR="00DC03A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силу с момента его подписания.</w:t>
      </w:r>
    </w:p>
    <w:p w:rsidR="00866243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Если ни одна из Сторон не заявит о прекращении Соглашения не менее чем за 30 дней до окончания срока, на который заключено Соглашение, его действие продлева</w:t>
      </w:r>
      <w:r w:rsidR="00866243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ется каждый раз на тот же срок.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Соглашение может быть расторгнуто досрочно по соглашению Сторон в письменной форме.</w:t>
      </w:r>
    </w:p>
    <w:p w:rsidR="009D687E" w:rsidRPr="00022813" w:rsidRDefault="009D687E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ОТВЕТСТВЕННОСТЬ СТОРОН</w:t>
      </w:r>
    </w:p>
    <w:p w:rsidR="00E8377F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E8377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E8377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В случае неисполнения или ненадлежащего исполнения условий Соглашения Стороны несут ответственность в соответствии с</w:t>
      </w:r>
      <w:r w:rsidR="00E8377F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действующим законодательством.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4.2. Ущерб, причиненный Владельцем объекта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ЗАКЛЮЧИТЕЛЬНЫЕ ПОЛОЖЕНИЯ</w:t>
      </w:r>
    </w:p>
    <w:p w:rsidR="00F76A2B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F76A2B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5.1. Настоящее Соглашение заключено в двух экземплярах, имеющих равную юридическую силу, по экземпляру для Уполномоченно</w:t>
      </w:r>
      <w:r w:rsidR="00F76A2B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органа и Владельца объекта.</w:t>
      </w:r>
    </w:p>
    <w:p w:rsidR="00F76A2B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Настоящее Соглашение зарегистрировано в журнале регистрации соглашений о благоустройстве прилега</w:t>
      </w:r>
      <w:r w:rsidR="00F76A2B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ющей территории за N ________.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5.3. 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АДРЕСА И БАНКОВСКИЕ РЕКВИЗИТЫ СТОРОН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 орган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D5106" w:rsidRPr="00022813" w:rsidRDefault="00CC6126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Слюдянского муниципального образования______________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>Владелец объекта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C6126" w:rsidRPr="00022813" w:rsidRDefault="00CC6126" w:rsidP="00CC6126">
      <w:pPr>
        <w:tabs>
          <w:tab w:val="left" w:pos="709"/>
        </w:tabs>
        <w:spacing w:after="0" w:line="240" w:lineRule="auto"/>
        <w:ind w:left="4956"/>
        <w:jc w:val="right"/>
        <w:rPr>
          <w:rFonts w:ascii="Courier New" w:eastAsia="Arial" w:hAnsi="Courier New" w:cs="Courier New"/>
          <w:szCs w:val="24"/>
        </w:rPr>
      </w:pPr>
      <w:r w:rsidRPr="00022813">
        <w:rPr>
          <w:rFonts w:ascii="Courier New" w:eastAsia="Arial" w:hAnsi="Courier New" w:cs="Courier New"/>
          <w:szCs w:val="24"/>
        </w:rPr>
        <w:t xml:space="preserve">Приложение № </w:t>
      </w:r>
      <w:r w:rsidRPr="00022813">
        <w:rPr>
          <w:rFonts w:ascii="Courier New" w:eastAsia="Arial" w:hAnsi="Courier New" w:cs="Courier New"/>
          <w:szCs w:val="24"/>
        </w:rPr>
        <w:t>3 к</w:t>
      </w:r>
      <w:r w:rsidRPr="00022813">
        <w:rPr>
          <w:rFonts w:ascii="Courier New" w:eastAsia="Arial" w:hAnsi="Courier New" w:cs="Courier New"/>
          <w:szCs w:val="24"/>
        </w:rPr>
        <w:t xml:space="preserve"> постановлению администрации Слюдянского городского поселения от 16.03.2018 №282</w:t>
      </w:r>
    </w:p>
    <w:p w:rsidR="00CC6126" w:rsidRPr="00022813" w:rsidRDefault="00CC6126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ВИДОВ РАБОТ ПО БЛАГОУСТРОЙСТВУ ПРИЛЕГАЮЩЕЙ ТЕРРИТОРИИ</w:t>
      </w:r>
    </w:p>
    <w:p w:rsidR="00CC6126" w:rsidRPr="00022813" w:rsidRDefault="00CC6126" w:rsidP="00CC61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Настоящий Перечень устанавливает виды работ по благоустройству прилегающей к объекту территории (далее по тексту - работы по благоустройству), которые утверждаются Соглашением об участии в благоустройстве прилегающей территории.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Виды работ по благоустройству: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работы по содержанию элементов объекта благо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устройства;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работы по ремонту элем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ентов объекта благоустройства;</w:t>
      </w:r>
    </w:p>
    <w:p w:rsidR="00CC6126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работы по созданию новых элементов объекта благоустройства.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Работы по содержанию элементов объекта бл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агоустройства включают в себя: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осмотр всех элементов объекта благоустройства (ограждений, зеленых насаждений, бордюров, пешеходных дорожек, малых архитектурных форм и иных объектов благоустройства), расположенных на соответствующей территории, на предмет своевременного выявления неисправностей и иных несоответствий требованиям дейс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твующих нормативных актов;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двух раз в год, исправление небольших повреждений отдель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элементов благоустройства;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уборка территории (мойка, полив, подметание, удаление естественного мусора, уборка снега, иные технологические операции, направленные на поддержание объектов благоустройства в чистоте) проводится в объеме и с периодичностью не менее установленных действующими правовыми актами, </w:t>
      </w: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определяющими технологические операции и периодичность работ по уборке территории, эксплуатационные показатели (или характеристики) отнесения к группа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м, категориям объектов уборки;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выполнение мероприятий с сорными травами, вредителями зеленых насаждений (покос, прополка и иные сезонные работы) в соответствии с требованиями, установленными 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действующим законодательством;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проведение санитарн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 обрезки зеленых насаждений;</w:t>
      </w:r>
    </w:p>
    <w:p w:rsidR="00C6430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</w:t>
      </w:r>
      <w:r w:rsidR="00C6430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двух раз в год;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установка, очистка, покраска, мойка мусоросборников, урн для мусора в соответствии с требованиями, установленными 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действующими правовыми актами.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Ремонт (капитальный, текущий) элементов объекта благоустройства заключается в проведении работ по восстановлению или замене отдельных изношенных элементов сооружений на более прочные и экономичные, обновлении инженерного оборудования и дополнительном обустрой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стве объектов благоустройства.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Работы по капитальному ремонту элементов объекта благоустройства включаю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в себя следующие виды работ: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устранение деформаций и 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повреждений земляного полотна;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восстановление дорожных покрытий в местах 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исправления земляного полотна;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замена дорожных покрытий с основанием или частичным исправлени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ем основания;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устройство или замена бордюрного камня на т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ротуарах, пешеходных дорожках;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замена дорожных покрытий на новые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более прочные и долговечные;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восстановление поврежденных открытых водо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стоков, системы водоотведения;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замена малых архитек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турных форм.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Работы по текущему ремонту элементов объекта благоустройства включаю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в себя следующие виды работ: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восстановление или замена отдельных элементов дорожных покрытий с выравнив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анием и уплотнением основания;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восстановление или замена отдельных изношенных элементов малых архитектурных форм (оград, заборов, газонны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х ограждений, вазонов и т.п.);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выравнивание бордюрного камня на тротуарах, пешеходных дорожках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замена приствольных решеток;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заделка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просадок, ям, выбоин, трещин;</w:t>
      </w:r>
    </w:p>
    <w:p w:rsidR="009262A1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валка сухих, аварийных и потерявших декоративный вид деревьев и</w:t>
      </w:r>
      <w:r w:rsidR="009262A1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кустарников с корчевкой пней.</w:t>
      </w:r>
    </w:p>
    <w:p w:rsidR="0032571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Работы по созданию новых элементов объекта благоустройства включаю</w:t>
      </w:r>
      <w:r w:rsidR="0032571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в себя следующие виды работ:</w:t>
      </w:r>
    </w:p>
    <w:p w:rsidR="0032571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ландшафтные работы: устройство покрытий поверхности, дорожек, автостоянок, площадок, ограждений, установка малых архитектурных форм (</w:t>
      </w:r>
      <w:proofErr w:type="spellStart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топиарных</w:t>
      </w:r>
      <w:proofErr w:type="spellEnd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фигур, </w:t>
      </w:r>
      <w:proofErr w:type="spellStart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скульптурно</w:t>
      </w:r>
      <w:proofErr w:type="spellEnd"/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-архитектурных композиций, монументально-декоративных композиций, монументов, устройств для оформления мобильного и вертикального озеленения, водных устройств, осветительного оборудования и т.п.) и элементов внешнего благоустройства (оград, заборов</w:t>
      </w:r>
      <w:r w:rsidR="0032571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газонных ограждений и т.п.);</w:t>
      </w:r>
    </w:p>
    <w:p w:rsidR="0032571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- озеленение: посадка декоративных деревьев и кустарников, создание живых изгородей, посадка газонов</w:t>
      </w:r>
      <w:r w:rsidR="0032571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устройство рулонных газонов;</w:t>
      </w:r>
    </w:p>
    <w:p w:rsidR="0032571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ландшафтные работы с использованием природного камня: устройство альпийских</w:t>
      </w:r>
      <w:r w:rsidR="0032571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горок, декоративных водоемов;</w:t>
      </w:r>
    </w:p>
    <w:p w:rsidR="0032571D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цветочное оформление участков: создание композиций непрерывного цветения, создание цветников из однолетних</w:t>
      </w:r>
      <w:r w:rsidR="0032571D"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(или) многолетних растений.</w:t>
      </w:r>
    </w:p>
    <w:p w:rsidR="00090FCC" w:rsidRPr="00022813" w:rsidRDefault="00090FCC" w:rsidP="00CC6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22813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При заключении соглашения об участии в благоустройстве прилегающих территорий, а также при согласовании планов благоустройства допускается проведение иных видов работ по благоустройству, соответствующих действующим нормативным правовым актам, если в результате их выполнения не ухудшается существующее благоустройство соответствующей территории.</w:t>
      </w:r>
    </w:p>
    <w:p w:rsidR="0012422C" w:rsidRPr="00022813" w:rsidRDefault="0012422C" w:rsidP="00CC61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2422C" w:rsidRPr="0002281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8" w:rsidRDefault="00027678" w:rsidP="00D93B02">
      <w:pPr>
        <w:spacing w:after="0" w:line="240" w:lineRule="auto"/>
      </w:pPr>
      <w:r>
        <w:separator/>
      </w:r>
    </w:p>
  </w:endnote>
  <w:endnote w:type="continuationSeparator" w:id="0">
    <w:p w:rsidR="00027678" w:rsidRDefault="00027678" w:rsidP="00D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55204"/>
      <w:docPartObj>
        <w:docPartGallery w:val="Page Numbers (Bottom of Page)"/>
        <w:docPartUnique/>
      </w:docPartObj>
    </w:sdtPr>
    <w:sdtContent>
      <w:p w:rsidR="00526A54" w:rsidRDefault="00526A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813">
          <w:rPr>
            <w:noProof/>
          </w:rPr>
          <w:t>8</w:t>
        </w:r>
        <w:r>
          <w:fldChar w:fldCharType="end"/>
        </w:r>
      </w:p>
    </w:sdtContent>
  </w:sdt>
  <w:p w:rsidR="00526A54" w:rsidRDefault="00526A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8" w:rsidRDefault="00027678" w:rsidP="00D93B02">
      <w:pPr>
        <w:spacing w:after="0" w:line="240" w:lineRule="auto"/>
      </w:pPr>
      <w:r>
        <w:separator/>
      </w:r>
    </w:p>
  </w:footnote>
  <w:footnote w:type="continuationSeparator" w:id="0">
    <w:p w:rsidR="00027678" w:rsidRDefault="00027678" w:rsidP="00D9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A8A"/>
    <w:multiLevelType w:val="hybridMultilevel"/>
    <w:tmpl w:val="0568A4A0"/>
    <w:lvl w:ilvl="0" w:tplc="0A3CF08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C0AE9"/>
    <w:multiLevelType w:val="multilevel"/>
    <w:tmpl w:val="94923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42"/>
    <w:rsid w:val="00022813"/>
    <w:rsid w:val="00027678"/>
    <w:rsid w:val="000478D1"/>
    <w:rsid w:val="00090FCC"/>
    <w:rsid w:val="00104EDA"/>
    <w:rsid w:val="0012422C"/>
    <w:rsid w:val="00163518"/>
    <w:rsid w:val="00175F27"/>
    <w:rsid w:val="00175F7A"/>
    <w:rsid w:val="001D5106"/>
    <w:rsid w:val="00204C42"/>
    <w:rsid w:val="002070D9"/>
    <w:rsid w:val="0032571D"/>
    <w:rsid w:val="0037027D"/>
    <w:rsid w:val="00381A6D"/>
    <w:rsid w:val="003D5D7F"/>
    <w:rsid w:val="00401706"/>
    <w:rsid w:val="00410B5C"/>
    <w:rsid w:val="004877BA"/>
    <w:rsid w:val="004A4747"/>
    <w:rsid w:val="00526A54"/>
    <w:rsid w:val="00597637"/>
    <w:rsid w:val="005B5949"/>
    <w:rsid w:val="005E6554"/>
    <w:rsid w:val="00647DDF"/>
    <w:rsid w:val="00654FB5"/>
    <w:rsid w:val="007146B5"/>
    <w:rsid w:val="00791B7D"/>
    <w:rsid w:val="007D1FEF"/>
    <w:rsid w:val="007D2F47"/>
    <w:rsid w:val="00807A66"/>
    <w:rsid w:val="00866243"/>
    <w:rsid w:val="008723C3"/>
    <w:rsid w:val="008A0B4C"/>
    <w:rsid w:val="008A582C"/>
    <w:rsid w:val="008A67BA"/>
    <w:rsid w:val="008E1EB6"/>
    <w:rsid w:val="009172B2"/>
    <w:rsid w:val="009262A1"/>
    <w:rsid w:val="009D5B2E"/>
    <w:rsid w:val="009D687E"/>
    <w:rsid w:val="00A31FA6"/>
    <w:rsid w:val="00A621B8"/>
    <w:rsid w:val="00B23F46"/>
    <w:rsid w:val="00B30CB9"/>
    <w:rsid w:val="00B607FE"/>
    <w:rsid w:val="00BA083F"/>
    <w:rsid w:val="00C3754B"/>
    <w:rsid w:val="00C4397C"/>
    <w:rsid w:val="00C6430D"/>
    <w:rsid w:val="00CC6126"/>
    <w:rsid w:val="00CE78C6"/>
    <w:rsid w:val="00CF1A79"/>
    <w:rsid w:val="00D0181D"/>
    <w:rsid w:val="00D1606A"/>
    <w:rsid w:val="00D93B02"/>
    <w:rsid w:val="00D95E22"/>
    <w:rsid w:val="00DC03AD"/>
    <w:rsid w:val="00DC7BEA"/>
    <w:rsid w:val="00DF3F00"/>
    <w:rsid w:val="00E31042"/>
    <w:rsid w:val="00E73EDF"/>
    <w:rsid w:val="00E8377F"/>
    <w:rsid w:val="00F64E14"/>
    <w:rsid w:val="00F76A2B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5FE"/>
  <w15:chartTrackingRefBased/>
  <w15:docId w15:val="{2E9F6263-48EA-48D5-919C-C817D48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26"/>
  </w:style>
  <w:style w:type="paragraph" w:styleId="1">
    <w:name w:val="heading 1"/>
    <w:basedOn w:val="a"/>
    <w:link w:val="10"/>
    <w:uiPriority w:val="9"/>
    <w:qFormat/>
    <w:rsid w:val="0009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0FCC"/>
    <w:rPr>
      <w:color w:val="0000FF"/>
      <w:u w:val="single"/>
    </w:rPr>
  </w:style>
  <w:style w:type="character" w:customStyle="1" w:styleId="13">
    <w:name w:val="Стиль 13 пт"/>
    <w:semiHidden/>
    <w:rsid w:val="00D0181D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A31F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B02"/>
  </w:style>
  <w:style w:type="paragraph" w:styleId="a7">
    <w:name w:val="footer"/>
    <w:basedOn w:val="a"/>
    <w:link w:val="a8"/>
    <w:uiPriority w:val="99"/>
    <w:unhideWhenUsed/>
    <w:rsid w:val="00D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B02"/>
  </w:style>
  <w:style w:type="table" w:styleId="a9">
    <w:name w:val="Table Grid"/>
    <w:basedOn w:val="a1"/>
    <w:uiPriority w:val="39"/>
    <w:rsid w:val="00D9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C61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Светлана Александровна Абдрахманова</cp:lastModifiedBy>
  <cp:revision>65</cp:revision>
  <dcterms:created xsi:type="dcterms:W3CDTF">2018-02-27T05:16:00Z</dcterms:created>
  <dcterms:modified xsi:type="dcterms:W3CDTF">2018-07-11T11:14:00Z</dcterms:modified>
</cp:coreProperties>
</file>